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2" w:rsidRDefault="00100052" w:rsidP="0010005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sz w:val="24"/>
          <w:szCs w:val="24"/>
        </w:rPr>
        <w:t>Рабочая программа «Изобразительное искусство» для 7-8 классов разработана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Программа разработана на основе примерной программы по изобразительному искусству - издательство «Просвещение</w:t>
      </w:r>
      <w:r>
        <w:rPr>
          <w:rFonts w:ascii="Times New Roman" w:hAnsi="Times New Roman"/>
          <w:sz w:val="24"/>
          <w:szCs w:val="24"/>
        </w:rPr>
        <w:t xml:space="preserve">», 2019 </w:t>
      </w:r>
      <w:r w:rsidRPr="00C825B6">
        <w:rPr>
          <w:rFonts w:ascii="Times New Roman" w:hAnsi="Times New Roman"/>
          <w:sz w:val="24"/>
          <w:szCs w:val="24"/>
        </w:rPr>
        <w:t xml:space="preserve">г., авторской программы Б.М. </w:t>
      </w:r>
      <w:proofErr w:type="spellStart"/>
      <w:r w:rsidRPr="00C825B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5B6">
        <w:rPr>
          <w:rFonts w:ascii="Times New Roman" w:hAnsi="Times New Roman"/>
          <w:sz w:val="24"/>
          <w:szCs w:val="24"/>
        </w:rPr>
        <w:t xml:space="preserve"> «Изобразительное искусство и художественный труд. 1-9 классы», рабочей программы под редакцией Б. М. </w:t>
      </w:r>
      <w:proofErr w:type="spellStart"/>
      <w:r w:rsidRPr="00C825B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825B6">
        <w:rPr>
          <w:rFonts w:ascii="Times New Roman" w:hAnsi="Times New Roman"/>
          <w:sz w:val="24"/>
          <w:szCs w:val="24"/>
        </w:rPr>
        <w:t xml:space="preserve"> «Изобразительное и</w:t>
      </w:r>
      <w:r>
        <w:rPr>
          <w:rFonts w:ascii="Times New Roman" w:hAnsi="Times New Roman"/>
          <w:sz w:val="24"/>
          <w:szCs w:val="24"/>
        </w:rPr>
        <w:t>скусство» М., «Просвещение» 2019</w:t>
      </w:r>
      <w:r w:rsidRPr="00C825B6">
        <w:rPr>
          <w:rFonts w:ascii="Times New Roman" w:hAnsi="Times New Roman"/>
          <w:sz w:val="24"/>
          <w:szCs w:val="24"/>
        </w:rPr>
        <w:t>.</w:t>
      </w:r>
    </w:p>
    <w:p w:rsidR="00100052" w:rsidRDefault="00100052" w:rsidP="00100052">
      <w:pPr>
        <w:spacing w:line="240" w:lineRule="auto"/>
        <w:ind w:firstLine="708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117A8E">
        <w:rPr>
          <w:rFonts w:ascii="Times New Roman" w:eastAsia="Calibri" w:hAnsi="Times New Roman"/>
          <w:sz w:val="24"/>
          <w:szCs w:val="24"/>
        </w:rPr>
        <w:t xml:space="preserve">Рабочая программа </w:t>
      </w:r>
      <w:r w:rsidRPr="00117A8E">
        <w:rPr>
          <w:rFonts w:ascii="Times New Roman" w:eastAsia="Calibri" w:hAnsi="Times New Roman"/>
          <w:i/>
          <w:sz w:val="24"/>
          <w:szCs w:val="24"/>
        </w:rPr>
        <w:t xml:space="preserve">ориентирована на использование </w:t>
      </w:r>
      <w:r w:rsidRPr="00117A8E">
        <w:rPr>
          <w:rFonts w:ascii="Times New Roman" w:eastAsia="Calibri" w:hAnsi="Times New Roman"/>
          <w:b/>
          <w:i/>
          <w:sz w:val="24"/>
          <w:szCs w:val="24"/>
        </w:rPr>
        <w:t>учебно-методического комплекта</w:t>
      </w:r>
    </w:p>
    <w:p w:rsidR="00100052" w:rsidRPr="006474F6" w:rsidRDefault="00100052" w:rsidP="00100052">
      <w:pPr>
        <w:rPr>
          <w:rFonts w:ascii="Times New Roman" w:hAnsi="Times New Roman"/>
          <w:sz w:val="24"/>
          <w:szCs w:val="24"/>
        </w:rPr>
      </w:pPr>
      <w:r w:rsidRPr="006474F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6474F6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6474F6">
        <w:rPr>
          <w:rFonts w:ascii="Times New Roman" w:hAnsi="Times New Roman"/>
          <w:sz w:val="24"/>
          <w:szCs w:val="24"/>
        </w:rPr>
        <w:t xml:space="preserve"> А.С. Изобразительное искусство. Дизайн и архитектура в жизни человека. 7 класс</w:t>
      </w:r>
      <w:proofErr w:type="gramStart"/>
      <w:r w:rsidRPr="006474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74F6">
        <w:rPr>
          <w:rFonts w:ascii="Times New Roman" w:hAnsi="Times New Roman"/>
          <w:sz w:val="24"/>
          <w:szCs w:val="24"/>
        </w:rPr>
        <w:t xml:space="preserve"> учеб. Для общеобразовательных учреждений/ А.С. Питерских, Г.Е. Гуров; под редакцией Б.М. </w:t>
      </w:r>
      <w:proofErr w:type="spellStart"/>
      <w:r w:rsidRPr="006474F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474F6">
        <w:rPr>
          <w:rFonts w:ascii="Times New Roman" w:hAnsi="Times New Roman"/>
          <w:sz w:val="24"/>
          <w:szCs w:val="24"/>
        </w:rPr>
        <w:t>. – 5-е изд. – М.</w:t>
      </w:r>
      <w:proofErr w:type="gramStart"/>
      <w:r w:rsidRPr="006474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474F6">
        <w:rPr>
          <w:rFonts w:ascii="Times New Roman" w:hAnsi="Times New Roman"/>
          <w:sz w:val="24"/>
          <w:szCs w:val="24"/>
        </w:rPr>
        <w:t xml:space="preserve"> Просвещение. 201</w:t>
      </w:r>
      <w:r>
        <w:rPr>
          <w:rFonts w:ascii="Times New Roman" w:hAnsi="Times New Roman"/>
          <w:sz w:val="24"/>
          <w:szCs w:val="24"/>
        </w:rPr>
        <w:t>8</w:t>
      </w:r>
      <w:r w:rsidRPr="006474F6">
        <w:rPr>
          <w:rFonts w:ascii="Times New Roman" w:hAnsi="Times New Roman"/>
          <w:sz w:val="24"/>
          <w:szCs w:val="24"/>
        </w:rPr>
        <w:t>. – 175с. : ил.</w:t>
      </w:r>
    </w:p>
    <w:p w:rsidR="00100052" w:rsidRPr="006474F6" w:rsidRDefault="00100052" w:rsidP="0010005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474F6">
        <w:rPr>
          <w:rFonts w:ascii="Times New Roman" w:hAnsi="Times New Roman"/>
          <w:color w:val="000000"/>
          <w:sz w:val="24"/>
          <w:szCs w:val="24"/>
        </w:rPr>
        <w:t>.</w:t>
      </w:r>
      <w:r w:rsidRPr="006474F6">
        <w:rPr>
          <w:rFonts w:ascii="Times New Roman" w:hAnsi="Times New Roman"/>
          <w:sz w:val="24"/>
          <w:szCs w:val="24"/>
        </w:rPr>
        <w:t xml:space="preserve"> Г.Е. Гуров, А.С. </w:t>
      </w:r>
      <w:proofErr w:type="gramStart"/>
      <w:r w:rsidRPr="006474F6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6474F6">
        <w:rPr>
          <w:rFonts w:ascii="Times New Roman" w:hAnsi="Times New Roman"/>
          <w:sz w:val="24"/>
          <w:szCs w:val="24"/>
        </w:rPr>
        <w:t>. Изобразительное искусство. Дизайн и архитектура в жизни человека. 7-8 классы. Методическое пособие</w:t>
      </w:r>
      <w:proofErr w:type="gramStart"/>
      <w:r w:rsidRPr="006474F6">
        <w:rPr>
          <w:rFonts w:ascii="Times New Roman" w:hAnsi="Times New Roman"/>
          <w:sz w:val="24"/>
          <w:szCs w:val="24"/>
        </w:rPr>
        <w:t>.</w:t>
      </w:r>
      <w:proofErr w:type="gramEnd"/>
      <w:r w:rsidRPr="006474F6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6474F6">
        <w:rPr>
          <w:rFonts w:ascii="Times New Roman" w:hAnsi="Times New Roman"/>
          <w:sz w:val="24"/>
          <w:szCs w:val="24"/>
        </w:rPr>
        <w:t>п</w:t>
      </w:r>
      <w:proofErr w:type="gramEnd"/>
      <w:r w:rsidRPr="006474F6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6474F6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474F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</w:t>
      </w:r>
    </w:p>
    <w:p w:rsidR="00100052" w:rsidRPr="00C825B6" w:rsidRDefault="00100052" w:rsidP="0010005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sz w:val="24"/>
          <w:szCs w:val="24"/>
        </w:rPr>
        <w:t xml:space="preserve">В базисном учебном плане на изучение предмета Изобразительное искусство отводится 1 час в неделю, 35 часа в год. </w:t>
      </w:r>
    </w:p>
    <w:p w:rsidR="00100052" w:rsidRPr="00C825B6" w:rsidRDefault="00100052" w:rsidP="001000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5B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C825B6">
        <w:rPr>
          <w:rFonts w:ascii="Times New Roman" w:hAnsi="Times New Roman"/>
          <w:sz w:val="24"/>
          <w:szCs w:val="24"/>
        </w:rPr>
        <w:t>программы 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</w:t>
      </w:r>
      <w:proofErr w:type="gramStart"/>
      <w:r w:rsidRPr="00C825B6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825B6">
        <w:rPr>
          <w:rFonts w:ascii="Times New Roman" w:hAnsi="Times New Roman"/>
          <w:sz w:val="24"/>
          <w:szCs w:val="24"/>
        </w:rPr>
        <w:t>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100052" w:rsidRPr="00C825B6" w:rsidRDefault="00100052" w:rsidP="00100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052" w:rsidRPr="00C825B6" w:rsidRDefault="00100052" w:rsidP="00100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0052" w:rsidRDefault="00100052" w:rsidP="001000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00052" w:rsidRDefault="00100052" w:rsidP="00100052">
      <w:pPr>
        <w:pStyle w:val="Style10"/>
        <w:widowControl/>
        <w:spacing w:line="275" w:lineRule="exact"/>
        <w:ind w:firstLine="386"/>
        <w:rPr>
          <w:rStyle w:val="FontStyle18"/>
          <w:b/>
        </w:rPr>
      </w:pPr>
      <w:r w:rsidRPr="0073701E">
        <w:rPr>
          <w:rStyle w:val="FontStyle18"/>
          <w:b/>
        </w:rPr>
        <w:t>Основные разделы программы</w:t>
      </w:r>
      <w:r>
        <w:rPr>
          <w:rStyle w:val="FontStyle18"/>
          <w:b/>
        </w:rPr>
        <w:t xml:space="preserve"> 7 класса:</w:t>
      </w:r>
    </w:p>
    <w:p w:rsidR="00100052" w:rsidRPr="00CD4EAB" w:rsidRDefault="00100052" w:rsidP="0010005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изучения разд</w:t>
      </w:r>
      <w:r>
        <w:rPr>
          <w:rFonts w:ascii="Times New Roman" w:hAnsi="Times New Roman"/>
          <w:color w:val="000000"/>
          <w:sz w:val="24"/>
          <w:szCs w:val="24"/>
        </w:rPr>
        <w:t xml:space="preserve">ела программы </w:t>
      </w:r>
      <w:r w:rsidRPr="00CD4EAB">
        <w:rPr>
          <w:rFonts w:ascii="Times New Roman" w:hAnsi="Times New Roman"/>
          <w:b/>
          <w:color w:val="000000"/>
          <w:sz w:val="24"/>
          <w:szCs w:val="24"/>
        </w:rPr>
        <w:t>«Изображение фигуры человека и образа человека»-8ч.</w:t>
      </w:r>
    </w:p>
    <w:p w:rsidR="00100052" w:rsidRPr="00CD4EAB" w:rsidRDefault="00100052" w:rsidP="00100052">
      <w:pPr>
        <w:rPr>
          <w:rFonts w:ascii="Times New Roman" w:hAnsi="Times New Roman"/>
          <w:sz w:val="24"/>
          <w:szCs w:val="24"/>
        </w:rPr>
      </w:pPr>
      <w:r w:rsidRPr="00CD4EAB">
        <w:rPr>
          <w:rFonts w:ascii="Times New Roman" w:hAnsi="Times New Roman"/>
          <w:sz w:val="24"/>
          <w:szCs w:val="24"/>
        </w:rPr>
        <w:t>Изображение фигуры человека в истории искусства. Пропорции и строение фигуры человека. Лепка фигуры человека. Набросок фигуры человека с натуры. Понимание красоты человека в европейском и русском искусстве.</w:t>
      </w:r>
    </w:p>
    <w:p w:rsidR="00100052" w:rsidRPr="00CD4EAB" w:rsidRDefault="00100052" w:rsidP="0010005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</w:t>
      </w:r>
      <w:r>
        <w:rPr>
          <w:rFonts w:ascii="Times New Roman" w:hAnsi="Times New Roman"/>
          <w:color w:val="000000"/>
          <w:sz w:val="24"/>
          <w:szCs w:val="24"/>
        </w:rPr>
        <w:t xml:space="preserve">зучения раздела программы </w:t>
      </w:r>
      <w:r w:rsidRPr="00CD4EAB">
        <w:rPr>
          <w:rFonts w:ascii="Times New Roman" w:hAnsi="Times New Roman"/>
          <w:b/>
          <w:color w:val="000000"/>
          <w:sz w:val="24"/>
          <w:szCs w:val="24"/>
        </w:rPr>
        <w:t>«Поэзия повседневности»-8ч.</w:t>
      </w:r>
    </w:p>
    <w:p w:rsidR="00100052" w:rsidRPr="00CD4EAB" w:rsidRDefault="00100052" w:rsidP="00100052">
      <w:pPr>
        <w:rPr>
          <w:rFonts w:ascii="Times New Roman" w:hAnsi="Times New Roman"/>
          <w:sz w:val="24"/>
          <w:szCs w:val="24"/>
        </w:rPr>
      </w:pPr>
      <w:r w:rsidRPr="00CD4EAB">
        <w:rPr>
          <w:rFonts w:ascii="Times New Roman" w:hAnsi="Times New Roman"/>
          <w:sz w:val="24"/>
          <w:szCs w:val="24"/>
        </w:rPr>
        <w:t>Поэзия повседневной жизни в искусстве разных народов. Тематическая картина. Бытовой и исторический жанры. Сюжет и содержание в картине. Жизнь каждого дня — большая тема в искусстве. Жизнь в моем городе в прошлых веках (историческая тема в бытовом жанре). Праздник и карнавал в изобразительном искусстве (тема праздника в бытовом жанре).</w:t>
      </w:r>
    </w:p>
    <w:p w:rsidR="00100052" w:rsidRPr="00CD4EAB" w:rsidRDefault="00100052" w:rsidP="0010005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</w:t>
      </w:r>
      <w:r>
        <w:rPr>
          <w:rFonts w:ascii="Times New Roman" w:hAnsi="Times New Roman"/>
          <w:color w:val="000000"/>
          <w:sz w:val="24"/>
          <w:szCs w:val="24"/>
        </w:rPr>
        <w:t xml:space="preserve">я изучения раздела программы </w:t>
      </w:r>
      <w:r w:rsidRPr="00CD4EAB">
        <w:rPr>
          <w:rFonts w:ascii="Times New Roman" w:hAnsi="Times New Roman"/>
          <w:b/>
          <w:color w:val="000000"/>
          <w:sz w:val="24"/>
          <w:szCs w:val="24"/>
        </w:rPr>
        <w:t>«Великие темы жизни» - 10ч.</w:t>
      </w:r>
    </w:p>
    <w:p w:rsidR="00100052" w:rsidRPr="00CD4EAB" w:rsidRDefault="00100052" w:rsidP="00100052">
      <w:pPr>
        <w:rPr>
          <w:rFonts w:ascii="Times New Roman" w:hAnsi="Times New Roman"/>
          <w:sz w:val="24"/>
          <w:szCs w:val="24"/>
        </w:rPr>
      </w:pPr>
      <w:r w:rsidRPr="00CD4EAB">
        <w:rPr>
          <w:rFonts w:ascii="Times New Roman" w:hAnsi="Times New Roman"/>
          <w:sz w:val="24"/>
          <w:szCs w:val="24"/>
        </w:rPr>
        <w:t>Исторические темы и мифологические темы в искусстве разных эпох.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100052" w:rsidRDefault="00100052" w:rsidP="00100052">
      <w:pPr>
        <w:pStyle w:val="NoSpacing"/>
        <w:rPr>
          <w:rFonts w:ascii="Times New Roman" w:hAnsi="Times New Roman"/>
          <w:b/>
          <w:color w:val="000000"/>
          <w:sz w:val="24"/>
          <w:szCs w:val="24"/>
        </w:rPr>
      </w:pPr>
      <w:r w:rsidRPr="00EE3B9D">
        <w:rPr>
          <w:rFonts w:ascii="Times New Roman" w:hAnsi="Times New Roman"/>
          <w:color w:val="000000"/>
          <w:sz w:val="24"/>
          <w:szCs w:val="24"/>
        </w:rPr>
        <w:t>Для изуче</w:t>
      </w:r>
      <w:r>
        <w:rPr>
          <w:rFonts w:ascii="Times New Roman" w:hAnsi="Times New Roman"/>
          <w:color w:val="000000"/>
          <w:sz w:val="24"/>
          <w:szCs w:val="24"/>
        </w:rPr>
        <w:t xml:space="preserve">ния раздела программы </w:t>
      </w:r>
      <w:r w:rsidRPr="00CD4EAB">
        <w:rPr>
          <w:rFonts w:ascii="Times New Roman" w:hAnsi="Times New Roman"/>
          <w:b/>
          <w:color w:val="000000"/>
          <w:sz w:val="24"/>
          <w:szCs w:val="24"/>
        </w:rPr>
        <w:t>«Реальность жизни и художественный образ»- 8ч.</w:t>
      </w:r>
    </w:p>
    <w:p w:rsidR="00100052" w:rsidRPr="00CD4EAB" w:rsidRDefault="00100052" w:rsidP="00100052">
      <w:pPr>
        <w:rPr>
          <w:rFonts w:ascii="Times New Roman" w:hAnsi="Times New Roman"/>
          <w:sz w:val="24"/>
          <w:szCs w:val="24"/>
        </w:rPr>
      </w:pPr>
      <w:r w:rsidRPr="00CD4EAB">
        <w:rPr>
          <w:rFonts w:ascii="Times New Roman" w:hAnsi="Times New Roman"/>
          <w:sz w:val="24"/>
          <w:szCs w:val="24"/>
        </w:rPr>
        <w:t xml:space="preserve">Искусство иллюстрации. Слово и изображение. Конструктивное и декоративное начало в изобразительном искусстве. Зрительские умения и их значение для современного человека. История искусства и история человечества. Стиль и направление в изобразительном искусстве. Личность </w:t>
      </w:r>
      <w:r w:rsidRPr="00CD4EAB">
        <w:rPr>
          <w:rFonts w:ascii="Times New Roman" w:hAnsi="Times New Roman"/>
          <w:sz w:val="24"/>
          <w:szCs w:val="24"/>
        </w:rPr>
        <w:lastRenderedPageBreak/>
        <w:t>художника и мир его времени в произведениях искусства. Крупнейшие музеи изобразительного искусства и их роль в культуре.</w:t>
      </w:r>
    </w:p>
    <w:p w:rsidR="00C45D98" w:rsidRPr="00100052" w:rsidRDefault="00C45D98">
      <w:pPr>
        <w:rPr>
          <w:rFonts w:ascii="Times New Roman" w:hAnsi="Times New Roman" w:cs="Times New Roman"/>
          <w:sz w:val="24"/>
          <w:szCs w:val="24"/>
        </w:rPr>
      </w:pPr>
    </w:p>
    <w:sectPr w:rsidR="00C45D98" w:rsidRPr="00100052" w:rsidSect="00100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052"/>
    <w:rsid w:val="00100052"/>
    <w:rsid w:val="00C4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0005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8">
    <w:name w:val="Font Style18"/>
    <w:basedOn w:val="a0"/>
    <w:rsid w:val="00100052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00052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2</cp:revision>
  <dcterms:created xsi:type="dcterms:W3CDTF">2021-05-31T07:22:00Z</dcterms:created>
  <dcterms:modified xsi:type="dcterms:W3CDTF">2021-05-31T07:26:00Z</dcterms:modified>
</cp:coreProperties>
</file>