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E" w:rsidRDefault="00EB7D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E82FD8" w:rsidRPr="00EB7DA7" w:rsidRDefault="00EB7D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Шипиловская основная общеобразовательная школа</w:t>
      </w:r>
    </w:p>
    <w:p w:rsidR="00E82FD8" w:rsidRPr="00EB7DA7" w:rsidRDefault="00E82F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30"/>
        <w:gridCol w:w="2791"/>
      </w:tblGrid>
      <w:tr w:rsidR="00E82FD8" w:rsidRPr="00EB7DA7" w:rsidTr="00EB7DA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2853D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EB7D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EB7D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20.05.2022 г.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Pr="00EB7DA7" w:rsidRDefault="00800D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2853D5" w:rsidRPr="00EB7D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="002853D5" w:rsidRPr="00EB7DA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2853D5" w:rsidRPr="00EB7D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="00EB7D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  98/3           </w:t>
            </w:r>
            <w:r w:rsidR="002853D5" w:rsidRPr="00EB7DA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2853D5" w:rsidRPr="00EB7D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EB7D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20.05.2022 г. </w:t>
            </w:r>
          </w:p>
        </w:tc>
      </w:tr>
    </w:tbl>
    <w:p w:rsidR="00E82FD8" w:rsidRPr="00EB7DA7" w:rsidRDefault="002853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82FD8" w:rsidRPr="00EB7DA7" w:rsidRDefault="00E82F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2FD8" w:rsidRPr="00EB7DA7" w:rsidRDefault="002853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B7DA7">
        <w:rPr>
          <w:lang w:val="ru-RU"/>
        </w:rPr>
        <w:br/>
      </w: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EB7DA7">
        <w:rPr>
          <w:lang w:val="ru-RU"/>
        </w:rPr>
        <w:br/>
      </w: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EB7DA7">
        <w:rPr>
          <w:lang w:val="ru-RU"/>
        </w:rPr>
        <w:br/>
      </w: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E82FD8" w:rsidRPr="00EB7DA7" w:rsidRDefault="00E82F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2FD8" w:rsidRPr="00EB7DA7" w:rsidRDefault="002853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формах, периодичности и порядке текущего контроля успеваемости и промежуточной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 w:rsidR="0010791E">
        <w:rPr>
          <w:rFonts w:hAnsi="Times New Roman" w:cs="Times New Roman"/>
          <w:color w:val="000000"/>
          <w:sz w:val="24"/>
          <w:szCs w:val="24"/>
          <w:lang w:val="ru-RU"/>
        </w:rPr>
        <w:t xml:space="preserve">  МОУ Шипиловской ООШ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и уставом</w:t>
      </w:r>
      <w:r w:rsidR="0010791E">
        <w:rPr>
          <w:rFonts w:hAnsi="Times New Roman" w:cs="Times New Roman"/>
          <w:color w:val="000000"/>
          <w:sz w:val="24"/>
          <w:szCs w:val="24"/>
          <w:lang w:val="ru-RU"/>
        </w:rPr>
        <w:t xml:space="preserve">  МОУ Шипиловской ООШ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успеваемости и промежуточной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по основным образовательным программам начального общего, основного общего образования, а также порядок ликвидации академической задолженности.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E82FD8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E90D14" w:rsidRPr="00EB7DA7" w:rsidRDefault="00E90D14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2FD8" w:rsidRPr="00EB7DA7" w:rsidRDefault="002853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 контроль успеваемости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  <w:proofErr w:type="gramEnd"/>
    </w:p>
    <w:p w:rsidR="00E82FD8" w:rsidRPr="00EB7DA7" w:rsidRDefault="002853D5" w:rsidP="00E90D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степени освоения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E82FD8" w:rsidRPr="00EB7DA7" w:rsidRDefault="002853D5" w:rsidP="00E90D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E82FD8" w:rsidRDefault="002853D5" w:rsidP="00E90D1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 w:rsidR="00800D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ОВЗ, осваивающих основную образовательную программу основного общего образования по ФГОС ООО,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утв. приказом </w:t>
      </w:r>
      <w:proofErr w:type="spell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287,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Описание организации и содержания специальных условий указываются в подразделе с системой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достижения планируемых результатов освоения программы основного общего образования целевого раздела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ООО.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E82FD8" w:rsidRPr="00800D23" w:rsidRDefault="002853D5" w:rsidP="00E90D1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0D2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="00800D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0D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bookmarkStart w:id="0" w:name="_GoBack"/>
      <w:bookmarkEnd w:id="0"/>
      <w:r w:rsidR="00800D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0D23" w:rsidRPr="00800D2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800D23">
        <w:rPr>
          <w:rFonts w:hAnsi="Times New Roman" w:cs="Times New Roman"/>
          <w:color w:val="000000"/>
          <w:sz w:val="24"/>
          <w:szCs w:val="24"/>
          <w:lang w:val="ru-RU"/>
        </w:rPr>
        <w:t>контрольное списывание, изложения</w:t>
      </w:r>
      <w:r w:rsidR="004E366A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800D23">
        <w:rPr>
          <w:rFonts w:hAnsi="Times New Roman" w:cs="Times New Roman"/>
          <w:color w:val="000000"/>
          <w:sz w:val="24"/>
          <w:szCs w:val="24"/>
          <w:lang w:val="ru-RU"/>
        </w:rPr>
        <w:t>иктанты, проверочные работы с грамматическим заданием, письменные ответы на основе текста, письменные отчеты о наблюдениях, рефераты</w:t>
      </w:r>
      <w:r w:rsidRPr="00800D2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82FD8" w:rsidRPr="00EB7DA7" w:rsidRDefault="002853D5" w:rsidP="00E90D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устного ответа, в том числе в форме опроса, защиты проекта, реферата или творческой работы;</w:t>
      </w:r>
    </w:p>
    <w:p w:rsidR="00E82FD8" w:rsidRPr="00EB7DA7" w:rsidRDefault="002853D5" w:rsidP="00E90D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E82FD8" w:rsidRPr="00EB7DA7" w:rsidRDefault="002853D5" w:rsidP="00E90D1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первого класса в течение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без балльного оценивания занятий обучающихся и домашних заданий.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</w:t>
      </w:r>
      <w:r w:rsidR="004E366A" w:rsidRPr="004E366A">
        <w:rPr>
          <w:lang w:val="ru-RU"/>
        </w:rPr>
        <w:t xml:space="preserve"> листе индивидуальных достижений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во втором 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0791E">
        <w:rPr>
          <w:rFonts w:hAnsi="Times New Roman" w:cs="Times New Roman"/>
          <w:color w:val="000000"/>
          <w:sz w:val="24"/>
          <w:szCs w:val="24"/>
          <w:lang w:val="ru-RU"/>
        </w:rPr>
        <w:t xml:space="preserve">5- бальной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системе оценивания. Для письменных работ, результат прохождения 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фиксируется в баллах или иных значениях,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</w:t>
      </w:r>
      <w:r w:rsidR="0010791E">
        <w:rPr>
          <w:rFonts w:hAnsi="Times New Roman" w:cs="Times New Roman"/>
          <w:color w:val="000000"/>
          <w:sz w:val="24"/>
          <w:szCs w:val="24"/>
          <w:lang w:val="ru-RU"/>
        </w:rPr>
        <w:t xml:space="preserve">  по 5- бальной системе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E82FD8" w:rsidRPr="00DD5FCA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</w:t>
      </w:r>
      <w:r w:rsidR="004E36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791E" w:rsidRPr="0010791E">
        <w:rPr>
          <w:rFonts w:hAnsi="Times New Roman" w:cs="Times New Roman"/>
          <w:b/>
          <w:color w:val="000000"/>
          <w:sz w:val="24"/>
          <w:szCs w:val="24"/>
          <w:lang w:val="ru-RU"/>
        </w:rPr>
        <w:t>классном журнале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55425">
        <w:rPr>
          <w:rFonts w:hAnsi="Times New Roman" w:cs="Times New Roman"/>
          <w:color w:val="000000"/>
          <w:sz w:val="24"/>
          <w:szCs w:val="24"/>
          <w:lang w:val="ru-RU"/>
        </w:rPr>
        <w:t xml:space="preserve">(электронном журнале)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и дневнике обучающегося в сроки и порядке, предусмотренные локальным нормативным актом школы.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5FCA" w:rsidRPr="00DD5FCA">
        <w:rPr>
          <w:lang w:val="ru-RU"/>
        </w:rPr>
        <w:t xml:space="preserve">За выполненную письменную работу </w:t>
      </w:r>
      <w:r w:rsidR="00DD5FCA" w:rsidRPr="00DD5FCA">
        <w:rPr>
          <w:b/>
          <w:bCs/>
          <w:lang w:val="ru-RU"/>
        </w:rPr>
        <w:t>отметка</w:t>
      </w:r>
      <w:r w:rsidR="00DD5FCA" w:rsidRPr="00DD5FCA">
        <w:rPr>
          <w:lang w:val="ru-RU"/>
        </w:rPr>
        <w:t xml:space="preserve"> заносится </w:t>
      </w:r>
      <w:r w:rsidR="00DD5FCA" w:rsidRPr="00DD5FCA">
        <w:rPr>
          <w:b/>
          <w:bCs/>
          <w:lang w:val="ru-RU"/>
        </w:rPr>
        <w:t>в</w:t>
      </w:r>
      <w:r w:rsidR="00DD5FCA" w:rsidRPr="00DD5FCA">
        <w:rPr>
          <w:lang w:val="ru-RU"/>
        </w:rPr>
        <w:t xml:space="preserve"> </w:t>
      </w:r>
      <w:r w:rsidR="00DD5FCA" w:rsidRPr="00DD5FCA">
        <w:rPr>
          <w:b/>
          <w:bCs/>
          <w:lang w:val="ru-RU"/>
        </w:rPr>
        <w:t>классный</w:t>
      </w:r>
      <w:r w:rsidR="00DD5FCA" w:rsidRPr="00DD5FCA">
        <w:rPr>
          <w:lang w:val="ru-RU"/>
        </w:rPr>
        <w:t xml:space="preserve"> </w:t>
      </w:r>
      <w:r w:rsidR="00DD5FCA" w:rsidRPr="00DD5FCA">
        <w:rPr>
          <w:b/>
          <w:bCs/>
          <w:lang w:val="ru-RU"/>
        </w:rPr>
        <w:t>журнал</w:t>
      </w:r>
      <w:r w:rsidR="00DD5FCA" w:rsidRPr="00DD5FCA">
        <w:rPr>
          <w:lang w:val="ru-RU"/>
        </w:rPr>
        <w:t xml:space="preserve"> </w:t>
      </w:r>
      <w:r w:rsidR="00DD5FCA">
        <w:rPr>
          <w:lang w:val="ru-RU"/>
        </w:rPr>
        <w:t xml:space="preserve">(электронный журнал) </w:t>
      </w:r>
      <w:r w:rsidR="00DD5FCA" w:rsidRPr="00DD5FCA">
        <w:rPr>
          <w:lang w:val="ru-RU"/>
        </w:rPr>
        <w:t xml:space="preserve">в графу, которая отражает тему </w:t>
      </w:r>
      <w:r w:rsidR="00DD5FCA" w:rsidRPr="00DD5FCA">
        <w:rPr>
          <w:b/>
          <w:bCs/>
          <w:lang w:val="ru-RU"/>
        </w:rPr>
        <w:t>контроля</w:t>
      </w:r>
      <w:r w:rsidR="00DD5FCA" w:rsidRPr="00DD5FCA">
        <w:rPr>
          <w:lang w:val="ru-RU"/>
        </w:rPr>
        <w:t>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</w:t>
      </w:r>
      <w:r w:rsidR="0010791E">
        <w:rPr>
          <w:rFonts w:hAnsi="Times New Roman" w:cs="Times New Roman"/>
          <w:color w:val="000000"/>
          <w:sz w:val="24"/>
          <w:szCs w:val="24"/>
          <w:lang w:val="ru-RU"/>
        </w:rPr>
        <w:t xml:space="preserve">  четверти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 самостоятельно в форме письменной работы</w:t>
      </w:r>
      <w:r w:rsidR="006961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проводящий текущий контроль успеваемости,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</w:t>
      </w:r>
      <w:r w:rsidR="00DD5FCA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четвертную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письменную работу, и проведение текущего контроля успеваемости по итогам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C1509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четверти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отсутствовавших ранее обучающихся.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текущего контроля успеваемости:</w:t>
      </w:r>
    </w:p>
    <w:p w:rsidR="00DE7687" w:rsidRDefault="00DE7687" w:rsidP="00E90D14">
      <w:pPr>
        <w:jc w:val="both"/>
        <w:rPr>
          <w:color w:val="000000"/>
          <w:lang w:val="ru-RU"/>
        </w:rPr>
      </w:pPr>
      <w:proofErr w:type="gramStart"/>
      <w:r w:rsidRPr="00DE7687">
        <w:rPr>
          <w:color w:val="000000"/>
          <w:lang w:val="ru-RU"/>
        </w:rPr>
        <w:t>– в первый учебный день после каникул для всех обучающихся школы; – в первый учебный день после длительного пропуска занятий для обучающихся, не посещавших занятия по уважительной причине.</w:t>
      </w:r>
      <w:proofErr w:type="gramEnd"/>
      <w:r w:rsidRPr="00DE7687">
        <w:rPr>
          <w:color w:val="000000"/>
          <w:lang w:val="ru-RU"/>
        </w:rPr>
        <w:t xml:space="preserve"> Не допускается проведение более: – одной контрольной (проверочной) работы в день в начальной школе; – двух контрольных (проверочных) работ в день в средней и старшей школе.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</w:t>
      </w:r>
      <w:r w:rsidR="0069616D">
        <w:rPr>
          <w:rFonts w:hAnsi="Times New Roman" w:cs="Times New Roman"/>
          <w:color w:val="000000"/>
          <w:sz w:val="24"/>
          <w:szCs w:val="24"/>
          <w:lang w:val="ru-RU"/>
        </w:rPr>
        <w:t xml:space="preserve">  классном журнале</w:t>
      </w:r>
      <w:r w:rsidR="00DE7687">
        <w:rPr>
          <w:rFonts w:hAnsi="Times New Roman" w:cs="Times New Roman"/>
          <w:color w:val="000000"/>
          <w:sz w:val="24"/>
          <w:szCs w:val="24"/>
          <w:lang w:val="ru-RU"/>
        </w:rPr>
        <w:t xml:space="preserve"> (электронном журнале)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и учитываются в порядке, предусмотренном локальным нормативным актом школы.</w:t>
      </w:r>
    </w:p>
    <w:p w:rsidR="00CC1509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</w:t>
      </w:r>
    </w:p>
    <w:p w:rsidR="00DE7687" w:rsidRPr="00DE768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четверть по каждому учебному предмету, курсу, дисциплине (модулю) и иным видам учебной деятельности,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планом, определяются как </w:t>
      </w:r>
      <w:r w:rsidR="00DE7687" w:rsidRPr="00DE7687">
        <w:rPr>
          <w:color w:val="000000"/>
          <w:lang w:val="ru-RU"/>
        </w:rPr>
        <w:t>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CC1509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Обучающимся, пропустившим по уважительной причине, подтвержденной соответствующими документами, более</w:t>
      </w:r>
      <w:r w:rsidR="00CC1509">
        <w:rPr>
          <w:rFonts w:hAnsi="Times New Roman" w:cs="Times New Roman"/>
          <w:color w:val="000000"/>
          <w:sz w:val="24"/>
          <w:szCs w:val="24"/>
          <w:lang w:val="ru-RU"/>
        </w:rPr>
        <w:t xml:space="preserve">  2\3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времени, отметка за</w:t>
      </w:r>
      <w:r w:rsidR="00CC1509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  <w:proofErr w:type="gramEnd"/>
    </w:p>
    <w:p w:rsidR="00E82FD8" w:rsidRPr="00EB7DA7" w:rsidRDefault="002853D5" w:rsidP="00E90D1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E82FD8" w:rsidRPr="00EB7DA7" w:rsidRDefault="002853D5" w:rsidP="00E90D1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E82FD8" w:rsidRPr="00EB7DA7" w:rsidRDefault="002853D5" w:rsidP="00E90D1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E82FD8" w:rsidRPr="00EB7DA7" w:rsidRDefault="002853D5" w:rsidP="00E90D1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9F3DBF" w:rsidRPr="009F3DBF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для всех обучающихся школы с</w:t>
      </w:r>
      <w:r w:rsidR="009F3DBF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первого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класса.</w:t>
      </w:r>
      <w:r w:rsidR="009F3D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3DBF" w:rsidRPr="009F3DBF">
        <w:rPr>
          <w:color w:val="000000"/>
          <w:lang w:val="ru-RU"/>
        </w:rPr>
        <w:t>Промежуточная аттестация обязательна для обучающихся всех форм обучения, в том числе обучающихся по индивидуальному учебному</w:t>
      </w:r>
      <w:r w:rsidR="009F3DBF">
        <w:rPr>
          <w:color w:val="000000"/>
          <w:lang w:val="ru-RU"/>
        </w:rPr>
        <w:t xml:space="preserve"> плану. </w:t>
      </w:r>
      <w:r w:rsidR="009F3DBF" w:rsidRPr="009F3DBF">
        <w:rPr>
          <w:color w:val="000000"/>
          <w:lang w:val="ru-RU"/>
        </w:rPr>
        <w:t xml:space="preserve"> Сроки проведения промежуточной аттестации определяются основной образовательной программой общего образования соответствующего уровня (индивидуальным учебным планом).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</w:t>
      </w:r>
      <w:r w:rsidR="009F3DBF">
        <w:rPr>
          <w:rFonts w:hAnsi="Times New Roman" w:cs="Times New Roman"/>
          <w:color w:val="000000"/>
          <w:sz w:val="24"/>
          <w:szCs w:val="24"/>
          <w:lang w:val="ru-RU"/>
        </w:rPr>
        <w:t>по итогам учебного года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и иным видам учебной деятельности, предусмотренным учебным планом.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реализующим соответствующую часть образовательной программы, самостоятельно в форме годовой письменной работы </w:t>
      </w:r>
      <w:r w:rsidR="009F3DBF" w:rsidRPr="009F3DBF">
        <w:rPr>
          <w:color w:val="000000"/>
          <w:lang w:val="ru-RU"/>
        </w:rPr>
        <w:t>(тест, диктант, изложение, сочинение, комплексная или контрольная работа)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 w:rsidR="0069616D">
        <w:rPr>
          <w:rFonts w:hAnsi="Times New Roman" w:cs="Times New Roman"/>
          <w:color w:val="000000"/>
          <w:sz w:val="24"/>
          <w:szCs w:val="24"/>
          <w:lang w:val="ru-RU"/>
        </w:rPr>
        <w:t xml:space="preserve"> 5- бальной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</w:t>
      </w:r>
      <w:r w:rsidR="0069616D">
        <w:rPr>
          <w:rFonts w:hAnsi="Times New Roman" w:cs="Times New Roman"/>
          <w:color w:val="000000"/>
          <w:sz w:val="24"/>
          <w:szCs w:val="24"/>
          <w:lang w:val="ru-RU"/>
        </w:rPr>
        <w:t xml:space="preserve">  5- бальной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E82FD8" w:rsidRPr="009F3DBF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Отметки за годовую письменную работу обучающихся фиксируются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работником в</w:t>
      </w:r>
      <w:r w:rsidR="0069616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классном журнале</w:t>
      </w:r>
      <w:r w:rsidR="009F3DBF">
        <w:rPr>
          <w:rFonts w:hAnsi="Times New Roman" w:cs="Times New Roman"/>
          <w:color w:val="000000"/>
          <w:sz w:val="24"/>
          <w:szCs w:val="24"/>
          <w:lang w:val="ru-RU"/>
        </w:rPr>
        <w:t xml:space="preserve"> (электронном журнале)</w:t>
      </w:r>
      <w:r w:rsidR="006961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и дневнике обучающегося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3DBF" w:rsidRPr="009F3DBF">
        <w:rPr>
          <w:color w:val="000000"/>
          <w:lang w:val="ru-RU"/>
        </w:rPr>
        <w:t>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9F3DBF" w:rsidRDefault="009F3DBF" w:rsidP="00E90D14">
      <w:pPr>
        <w:jc w:val="both"/>
        <w:rPr>
          <w:color w:val="000000"/>
          <w:lang w:val="ru-RU"/>
        </w:rPr>
      </w:pPr>
      <w:r w:rsidRPr="009F3DBF">
        <w:rPr>
          <w:color w:val="000000"/>
          <w:lang w:val="ru-RU"/>
        </w:rPr>
        <w:t xml:space="preserve">– одной письменной работы в день в начальной школе; </w:t>
      </w:r>
    </w:p>
    <w:p w:rsidR="009F3DBF" w:rsidRDefault="009F3DBF" w:rsidP="00E90D14">
      <w:pPr>
        <w:jc w:val="both"/>
        <w:rPr>
          <w:color w:val="000000"/>
          <w:lang w:val="ru-RU"/>
        </w:rPr>
      </w:pPr>
      <w:r w:rsidRPr="009F3DBF">
        <w:rPr>
          <w:color w:val="000000"/>
          <w:lang w:val="ru-RU"/>
        </w:rPr>
        <w:t xml:space="preserve">– двух письменных работ в </w:t>
      </w:r>
      <w:r>
        <w:rPr>
          <w:color w:val="000000"/>
          <w:lang w:val="ru-RU"/>
        </w:rPr>
        <w:t>день в основной</w:t>
      </w:r>
      <w:r w:rsidRPr="009F3DBF">
        <w:rPr>
          <w:color w:val="000000"/>
          <w:lang w:val="ru-RU"/>
        </w:rPr>
        <w:t xml:space="preserve"> школе.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Отметки по установленным формам промежуточной аттестации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</w:t>
      </w:r>
      <w:r w:rsidR="009F3DBF" w:rsidRPr="009F3DBF">
        <w:rPr>
          <w:color w:val="000000"/>
          <w:lang w:val="ru-RU"/>
        </w:rPr>
        <w:t>журнале обучения на дому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успеваемости подтверждаются </w:t>
      </w:r>
      <w:r w:rsidR="00080DD3" w:rsidRPr="00080DD3">
        <w:rPr>
          <w:color w:val="000000"/>
          <w:lang w:val="ru-RU"/>
        </w:rPr>
        <w:t>справкой об обучении в медицинской организации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учитываются в порядке, предусмотренном законодательством РФ и локальным нормативным актом школы.</w:t>
      </w:r>
    </w:p>
    <w:p w:rsidR="00E82FD8" w:rsidRPr="00080DD3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</w:t>
      </w:r>
      <w:r w:rsidR="00080DD3" w:rsidRPr="00080DD3">
        <w:rPr>
          <w:color w:val="000000"/>
          <w:lang w:val="ru-RU"/>
        </w:rPr>
        <w:t>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E82FD8" w:rsidRPr="00080DD3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0DD3" w:rsidRPr="00080DD3">
        <w:rPr>
          <w:color w:val="000000"/>
          <w:lang w:val="ru-RU"/>
        </w:rPr>
        <w:t>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с экстерном или его родителями (законными представителями).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одному учебному предмету (курсу) в день.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 в соответствии с графиком, утвержденным</w:t>
      </w:r>
      <w:r w:rsidR="004B539A">
        <w:rPr>
          <w:rFonts w:hAnsi="Times New Roman" w:cs="Times New Roman"/>
          <w:color w:val="000000"/>
          <w:sz w:val="24"/>
          <w:szCs w:val="24"/>
          <w:lang w:val="ru-RU"/>
        </w:rPr>
        <w:t xml:space="preserve">   руководителем  образовательной организации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, установленных </w:t>
      </w:r>
      <w:r w:rsidR="00080DD3" w:rsidRPr="00080DD3">
        <w:rPr>
          <w:color w:val="000000"/>
          <w:lang w:val="ru-RU"/>
        </w:rPr>
        <w:t>приказом о зачислении экстерна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80D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0DD3" w:rsidRPr="00080DD3">
        <w:rPr>
          <w:color w:val="000000"/>
          <w:lang w:val="ru-RU"/>
        </w:rPr>
        <w:t>Государственная итоговая аттестация экстернов осуществляется в порядке, установленном</w:t>
      </w:r>
      <w:r w:rsidR="00080DD3">
        <w:rPr>
          <w:color w:val="000000"/>
          <w:lang w:val="ru-RU"/>
        </w:rPr>
        <w:t xml:space="preserve"> </w:t>
      </w:r>
      <w:r w:rsidR="00080DD3" w:rsidRPr="00080DD3">
        <w:rPr>
          <w:color w:val="000000"/>
          <w:lang w:val="ru-RU"/>
        </w:rPr>
        <w:t>законодательством.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4.9. Результаты промежуточной аттестации экстернов фиксируются педагогическими работниками в протоколах, которые хранятся</w:t>
      </w:r>
      <w:r w:rsidR="00080D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0DD3" w:rsidRPr="00080DD3">
        <w:rPr>
          <w:color w:val="000000"/>
          <w:lang w:val="ru-RU"/>
        </w:rPr>
        <w:t>в личном деле экстерна вместе с письменными работами</w:t>
      </w:r>
      <w:proofErr w:type="gramStart"/>
      <w:r w:rsidR="00080DD3" w:rsidRPr="00080DD3">
        <w:rPr>
          <w:color w:val="000000"/>
          <w:lang w:val="ru-RU"/>
        </w:rPr>
        <w:t>.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82FD8" w:rsidRPr="00EB7DA7" w:rsidRDefault="004D70F0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4.10.  На основании протокола  проведения промежуточной аттестации </w:t>
      </w:r>
      <w:r w:rsidR="002853D5"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</w:t>
      </w:r>
      <w:proofErr w:type="gramStart"/>
      <w:r w:rsidR="002853D5"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 w:rsidR="00E82FD8" w:rsidRPr="00EB7DA7" w:rsidRDefault="002853D5" w:rsidP="00E90D1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E82FD8" w:rsidRPr="00EB7DA7" w:rsidRDefault="002853D5" w:rsidP="00E90D14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</w:t>
      </w:r>
      <w:r w:rsidR="004D70F0">
        <w:rPr>
          <w:rFonts w:hAnsi="Times New Roman" w:cs="Times New Roman"/>
          <w:color w:val="000000"/>
          <w:sz w:val="24"/>
          <w:szCs w:val="24"/>
          <w:lang w:val="ru-RU"/>
        </w:rPr>
        <w:t xml:space="preserve">  приказом директора школы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, в пределах одного года с момента образования академической задолженности.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В указанный период не включаются время болезни обучающегося.</w:t>
      </w:r>
      <w:proofErr w:type="gramEnd"/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 сроки.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</w:t>
      </w:r>
      <w:r w:rsidR="004B539A">
        <w:rPr>
          <w:rFonts w:hAnsi="Times New Roman" w:cs="Times New Roman"/>
          <w:color w:val="000000"/>
          <w:sz w:val="24"/>
          <w:szCs w:val="24"/>
          <w:lang w:val="ru-RU"/>
        </w:rPr>
        <w:t xml:space="preserve">  в школе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создается комиссия, которая формируется по предметному принципу из не менее </w:t>
      </w:r>
      <w:r w:rsidR="004B539A">
        <w:rPr>
          <w:rFonts w:hAnsi="Times New Roman" w:cs="Times New Roman"/>
          <w:color w:val="000000"/>
          <w:sz w:val="24"/>
          <w:szCs w:val="24"/>
          <w:lang w:val="ru-RU"/>
        </w:rPr>
        <w:t xml:space="preserve"> 3- х человек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</w:t>
      </w:r>
      <w:r w:rsidR="004B539A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школы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Протоколы комиссии с результатами ликвидации академической задолженности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хранятся </w:t>
      </w:r>
      <w:r w:rsidR="00E14506">
        <w:rPr>
          <w:rFonts w:hAnsi="Times New Roman" w:cs="Times New Roman"/>
          <w:color w:val="000000"/>
          <w:sz w:val="24"/>
          <w:szCs w:val="24"/>
          <w:lang w:val="ru-RU"/>
        </w:rPr>
        <w:t>у директора школа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. Протоколы комиссии с результатами ликвидации академической задолженности экстернов хранятся </w:t>
      </w:r>
      <w:r w:rsidR="00E14506" w:rsidRPr="00E14506">
        <w:rPr>
          <w:color w:val="000000"/>
          <w:lang w:val="ru-RU"/>
        </w:rPr>
        <w:t>в личном деле экстерна вместе с письменными работами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2FD8" w:rsidRPr="00EB7DA7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5.6. Положительные результаты ликвидации академической задолженности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</w:t>
      </w:r>
      <w:r w:rsidR="004D70F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классном журнале 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E82FD8" w:rsidRDefault="002853D5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E14506" w:rsidRDefault="00E14506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4506" w:rsidRDefault="00E14506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4506" w:rsidRPr="00EB7DA7" w:rsidRDefault="00E14506" w:rsidP="00E90D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2FD8" w:rsidRPr="00EB7DA7" w:rsidRDefault="002853D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EB7DA7">
        <w:rPr>
          <w:lang w:val="ru-RU"/>
        </w:rPr>
        <w:br/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EB7DA7">
        <w:rPr>
          <w:lang w:val="ru-RU"/>
        </w:rPr>
        <w:br/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EB7DA7">
        <w:rPr>
          <w:lang w:val="ru-RU"/>
        </w:rPr>
        <w:br/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аттестации </w:t>
      </w:r>
      <w:proofErr w:type="gramStart"/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7DA7">
        <w:rPr>
          <w:lang w:val="ru-RU"/>
        </w:rPr>
        <w:br/>
      </w: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E14506" w:rsidRDefault="00E1450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4506" w:rsidRDefault="00E14506">
      <w:pPr>
        <w:jc w:val="center"/>
        <w:rPr>
          <w:color w:val="000000"/>
          <w:lang w:val="ru-RU"/>
        </w:rPr>
      </w:pPr>
      <w:r w:rsidRPr="00E14506">
        <w:rPr>
          <w:b/>
          <w:bCs/>
          <w:color w:val="000000"/>
          <w:lang w:val="ru-RU"/>
        </w:rPr>
        <w:t>Форма справки</w:t>
      </w:r>
      <w:r w:rsidRPr="00E14506">
        <w:rPr>
          <w:color w:val="000000"/>
          <w:lang w:val="ru-RU"/>
        </w:rPr>
        <w:br/>
      </w:r>
      <w:r w:rsidRPr="00E14506">
        <w:rPr>
          <w:b/>
          <w:bCs/>
          <w:color w:val="000000"/>
          <w:lang w:val="ru-RU"/>
        </w:rPr>
        <w:t>с результатами прохождения промежуточной аттестации по образовательной программе</w:t>
      </w:r>
      <w:r w:rsidRPr="00E14506">
        <w:rPr>
          <w:color w:val="000000"/>
          <w:lang w:val="ru-RU"/>
        </w:rPr>
        <w:br/>
      </w:r>
      <w:r w:rsidRPr="00E14506">
        <w:rPr>
          <w:b/>
          <w:bCs/>
          <w:color w:val="000000"/>
          <w:lang w:val="ru-RU"/>
        </w:rPr>
        <w:t>соответствующего уровня общего образования</w:t>
      </w:r>
      <w:r w:rsidRPr="00E14506">
        <w:rPr>
          <w:color w:val="000000"/>
          <w:lang w:val="ru-RU"/>
        </w:rPr>
        <w:t xml:space="preserve"> </w:t>
      </w:r>
    </w:p>
    <w:p w:rsidR="00E14506" w:rsidRDefault="00E14506">
      <w:pPr>
        <w:jc w:val="center"/>
        <w:rPr>
          <w:color w:val="000000"/>
          <w:lang w:val="ru-RU"/>
        </w:rPr>
      </w:pPr>
      <w:r w:rsidRPr="00E14506">
        <w:rPr>
          <w:color w:val="000000"/>
          <w:lang w:val="ru-RU"/>
        </w:rPr>
        <w:t xml:space="preserve">На бланке школы </w:t>
      </w:r>
    </w:p>
    <w:p w:rsidR="00E14506" w:rsidRDefault="00E14506">
      <w:pPr>
        <w:jc w:val="center"/>
        <w:rPr>
          <w:color w:val="000000"/>
          <w:lang w:val="ru-RU"/>
        </w:rPr>
      </w:pPr>
      <w:r w:rsidRPr="00E14506">
        <w:rPr>
          <w:color w:val="000000"/>
          <w:lang w:val="ru-RU"/>
        </w:rPr>
        <w:t xml:space="preserve">СПРАВКА </w:t>
      </w:r>
    </w:p>
    <w:p w:rsidR="00E14506" w:rsidRDefault="00E14506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</w:t>
      </w:r>
    </w:p>
    <w:p w:rsidR="00E14506" w:rsidRDefault="00E14506">
      <w:pPr>
        <w:jc w:val="center"/>
        <w:rPr>
          <w:color w:val="000000"/>
          <w:lang w:val="ru-RU"/>
        </w:rPr>
      </w:pPr>
      <w:r w:rsidRPr="00E14506">
        <w:rPr>
          <w:color w:val="000000"/>
          <w:lang w:val="ru-RU"/>
        </w:rPr>
        <w:t xml:space="preserve">(фамилия, имя, отчество) </w:t>
      </w:r>
    </w:p>
    <w:p w:rsidR="00E14506" w:rsidRDefault="00E14506">
      <w:pPr>
        <w:jc w:val="center"/>
        <w:rPr>
          <w:color w:val="000000"/>
          <w:lang w:val="ru-RU"/>
        </w:rPr>
      </w:pPr>
      <w:r w:rsidRPr="00E14506">
        <w:rPr>
          <w:color w:val="000000"/>
          <w:lang w:val="ru-RU"/>
        </w:rPr>
        <w:t xml:space="preserve">в период с </w:t>
      </w:r>
      <w:r>
        <w:rPr>
          <w:color w:val="000000"/>
          <w:lang w:val="ru-RU"/>
        </w:rPr>
        <w:t xml:space="preserve">_________________________  </w:t>
      </w:r>
      <w:r w:rsidRPr="00E14506">
        <w:rPr>
          <w:color w:val="000000"/>
          <w:lang w:val="ru-RU"/>
        </w:rPr>
        <w:t xml:space="preserve">по </w:t>
      </w:r>
      <w:r>
        <w:rPr>
          <w:color w:val="000000"/>
          <w:lang w:val="ru-RU"/>
        </w:rPr>
        <w:t xml:space="preserve">_______________________________ </w:t>
      </w:r>
      <w:r w:rsidRPr="00E14506">
        <w:rPr>
          <w:color w:val="000000"/>
          <w:lang w:val="ru-RU"/>
        </w:rPr>
        <w:t>проше</w:t>
      </w:r>
      <w:proofErr w:type="gramStart"/>
      <w:r w:rsidRPr="00E14506">
        <w:rPr>
          <w:color w:val="000000"/>
          <w:lang w:val="ru-RU"/>
        </w:rPr>
        <w:t>л(</w:t>
      </w:r>
      <w:proofErr w:type="gramEnd"/>
      <w:r w:rsidRPr="00E14506">
        <w:rPr>
          <w:color w:val="000000"/>
          <w:lang w:val="ru-RU"/>
        </w:rPr>
        <w:t xml:space="preserve">а) </w:t>
      </w:r>
    </w:p>
    <w:p w:rsidR="00E14506" w:rsidRDefault="00E14506">
      <w:pPr>
        <w:jc w:val="center"/>
        <w:rPr>
          <w:color w:val="000000"/>
          <w:lang w:val="ru-RU"/>
        </w:rPr>
      </w:pPr>
      <w:r w:rsidRPr="00E14506">
        <w:rPr>
          <w:color w:val="000000"/>
          <w:lang w:val="ru-RU"/>
        </w:rPr>
        <w:t xml:space="preserve">промежуточную аттестацию за </w:t>
      </w:r>
      <w:r>
        <w:rPr>
          <w:color w:val="000000"/>
          <w:lang w:val="ru-RU"/>
        </w:rPr>
        <w:t xml:space="preserve">_______ </w:t>
      </w:r>
      <w:r w:rsidRPr="00E14506">
        <w:rPr>
          <w:color w:val="000000"/>
          <w:lang w:val="ru-RU"/>
        </w:rPr>
        <w:t>класс по основной образовательной программе общего</w:t>
      </w:r>
    </w:p>
    <w:p w:rsidR="00E14506" w:rsidRPr="00E14506" w:rsidRDefault="00E145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4506">
        <w:rPr>
          <w:color w:val="000000"/>
          <w:lang w:val="ru-RU"/>
        </w:rPr>
        <w:t xml:space="preserve"> образования М</w:t>
      </w:r>
      <w:r>
        <w:rPr>
          <w:color w:val="000000"/>
          <w:lang w:val="ru-RU"/>
        </w:rPr>
        <w:t>ОУ Шипиловской ООШ</w:t>
      </w:r>
    </w:p>
    <w:p w:rsidR="00E82FD8" w:rsidRPr="00E14506" w:rsidRDefault="00E82F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"/>
        <w:gridCol w:w="4421"/>
        <w:gridCol w:w="3118"/>
        <w:gridCol w:w="2037"/>
      </w:tblGrid>
      <w:tr w:rsidR="00E82FD8" w:rsidTr="00E14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2853D5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Pr="00EB7DA7" w:rsidRDefault="002853D5">
            <w:pPr>
              <w:rPr>
                <w:lang w:val="ru-RU"/>
              </w:rPr>
            </w:pPr>
            <w:r w:rsidRPr="00EB7D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2853D5" w:rsidP="00E1450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="00E14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="00E145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2853D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E82FD8" w:rsidTr="00E14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2853D5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/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/>
        </w:tc>
      </w:tr>
      <w:tr w:rsidR="00E82FD8" w:rsidTr="00E14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2853D5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 w:rsidP="00E14506"/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/>
        </w:tc>
      </w:tr>
      <w:tr w:rsidR="00E82FD8" w:rsidTr="00E14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2853D5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/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/>
        </w:tc>
      </w:tr>
      <w:tr w:rsidR="00E82FD8" w:rsidTr="00E14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2853D5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D8" w:rsidRDefault="00E82F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2FD8" w:rsidRDefault="002853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7DA7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p w:rsidR="00E14506" w:rsidRDefault="00E145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4506" w:rsidRDefault="00E14506">
      <w:pPr>
        <w:rPr>
          <w:color w:val="000000"/>
          <w:lang w:val="ru-RU"/>
        </w:rPr>
      </w:pPr>
      <w:r w:rsidRPr="00E14506">
        <w:rPr>
          <w:color w:val="000000"/>
          <w:lang w:val="ru-RU"/>
        </w:rPr>
        <w:t xml:space="preserve">Директор </w:t>
      </w:r>
      <w:r>
        <w:rPr>
          <w:color w:val="000000"/>
          <w:lang w:val="ru-RU"/>
        </w:rPr>
        <w:t>_____________________                  ____________________</w:t>
      </w:r>
    </w:p>
    <w:p w:rsidR="00E14506" w:rsidRDefault="00E14506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</w:t>
      </w:r>
      <w:r w:rsidRPr="00E14506">
        <w:rPr>
          <w:color w:val="000000"/>
          <w:lang w:val="ru-RU"/>
        </w:rPr>
        <w:t xml:space="preserve">(подпись) </w:t>
      </w:r>
      <w:r>
        <w:rPr>
          <w:color w:val="000000"/>
          <w:lang w:val="ru-RU"/>
        </w:rPr>
        <w:t xml:space="preserve">                                </w:t>
      </w:r>
      <w:r w:rsidRPr="00E14506">
        <w:rPr>
          <w:color w:val="000000"/>
          <w:lang w:val="ru-RU"/>
        </w:rPr>
        <w:t xml:space="preserve">(расшифровка подписи) </w:t>
      </w:r>
    </w:p>
    <w:p w:rsidR="00E14506" w:rsidRDefault="00E14506">
      <w:pPr>
        <w:rPr>
          <w:color w:val="000000"/>
          <w:lang w:val="ru-RU"/>
        </w:rPr>
      </w:pPr>
    </w:p>
    <w:p w:rsidR="00E14506" w:rsidRPr="00E14506" w:rsidRDefault="00E145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4506">
        <w:rPr>
          <w:color w:val="000000"/>
          <w:lang w:val="ru-RU"/>
        </w:rPr>
        <w:t>М.П.</w:t>
      </w:r>
    </w:p>
    <w:sectPr w:rsidR="00E14506" w:rsidRPr="00E14506" w:rsidSect="00E90D14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A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00E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B5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84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A26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17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0DD3"/>
    <w:rsid w:val="0010791E"/>
    <w:rsid w:val="00255425"/>
    <w:rsid w:val="002853D5"/>
    <w:rsid w:val="002D33B1"/>
    <w:rsid w:val="002D3591"/>
    <w:rsid w:val="003514A0"/>
    <w:rsid w:val="004B539A"/>
    <w:rsid w:val="004D70F0"/>
    <w:rsid w:val="004E366A"/>
    <w:rsid w:val="004F7E17"/>
    <w:rsid w:val="005A05CE"/>
    <w:rsid w:val="00653AF6"/>
    <w:rsid w:val="0069616D"/>
    <w:rsid w:val="00800D23"/>
    <w:rsid w:val="00914B13"/>
    <w:rsid w:val="009F3DBF"/>
    <w:rsid w:val="00B73A5A"/>
    <w:rsid w:val="00BA3BE1"/>
    <w:rsid w:val="00CC1509"/>
    <w:rsid w:val="00D47247"/>
    <w:rsid w:val="00DD2769"/>
    <w:rsid w:val="00DD5FCA"/>
    <w:rsid w:val="00DE7687"/>
    <w:rsid w:val="00E14506"/>
    <w:rsid w:val="00E438A1"/>
    <w:rsid w:val="00E82FD8"/>
    <w:rsid w:val="00E90D14"/>
    <w:rsid w:val="00EB7DA7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Администрация</cp:lastModifiedBy>
  <cp:revision>6</cp:revision>
  <dcterms:created xsi:type="dcterms:W3CDTF">2022-08-08T13:03:00Z</dcterms:created>
  <dcterms:modified xsi:type="dcterms:W3CDTF">2022-08-09T08:59:00Z</dcterms:modified>
</cp:coreProperties>
</file>