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15" w:rsidRPr="00546ACC" w:rsidRDefault="00A57215" w:rsidP="00A57215">
      <w:pPr>
        <w:tabs>
          <w:tab w:val="left" w:pos="7530"/>
        </w:tabs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Приложение 4</w:t>
      </w:r>
    </w:p>
    <w:p w:rsidR="00A57215" w:rsidRPr="00546ACC" w:rsidRDefault="00A57215" w:rsidP="00A57215">
      <w:pPr>
        <w:ind w:left="4320"/>
        <w:jc w:val="right"/>
        <w:rPr>
          <w:sz w:val="22"/>
          <w:szCs w:val="22"/>
        </w:rPr>
      </w:pPr>
    </w:p>
    <w:p w:rsidR="00A57215" w:rsidRPr="00546ACC" w:rsidRDefault="00A57215" w:rsidP="00A57215">
      <w:pPr>
        <w:ind w:left="3600"/>
        <w:jc w:val="right"/>
        <w:rPr>
          <w:sz w:val="22"/>
          <w:szCs w:val="22"/>
        </w:rPr>
      </w:pPr>
    </w:p>
    <w:p w:rsidR="00A57215" w:rsidRPr="00546ACC" w:rsidRDefault="00A57215" w:rsidP="00A57215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46ACC">
        <w:rPr>
          <w:rFonts w:ascii="Times New Roman" w:hAnsi="Times New Roman"/>
          <w:sz w:val="22"/>
          <w:szCs w:val="22"/>
        </w:rPr>
        <w:t>ПОЛОЖЕНИЕ</w:t>
      </w:r>
    </w:p>
    <w:p w:rsidR="00A57215" w:rsidRPr="00546ACC" w:rsidRDefault="00A57215" w:rsidP="00A57215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46ACC">
        <w:rPr>
          <w:rFonts w:ascii="Times New Roman" w:hAnsi="Times New Roman"/>
          <w:sz w:val="22"/>
          <w:szCs w:val="22"/>
        </w:rPr>
        <w:t>о выплатах стимулирующего характера работникам</w:t>
      </w:r>
    </w:p>
    <w:p w:rsidR="00A57215" w:rsidRPr="00546ACC" w:rsidRDefault="00A57215" w:rsidP="00A57215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46ACC">
        <w:rPr>
          <w:rFonts w:ascii="Times New Roman" w:hAnsi="Times New Roman"/>
          <w:sz w:val="22"/>
          <w:szCs w:val="22"/>
        </w:rPr>
        <w:t xml:space="preserve">МОУ </w:t>
      </w:r>
      <w:r>
        <w:rPr>
          <w:rFonts w:ascii="Times New Roman" w:hAnsi="Times New Roman"/>
          <w:sz w:val="22"/>
          <w:szCs w:val="22"/>
        </w:rPr>
        <w:t xml:space="preserve">  Шипиловской  О</w:t>
      </w:r>
      <w:r w:rsidRPr="00546ACC">
        <w:rPr>
          <w:rFonts w:ascii="Times New Roman" w:hAnsi="Times New Roman"/>
          <w:sz w:val="22"/>
          <w:szCs w:val="22"/>
        </w:rPr>
        <w:t>ОШ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sub_1201"/>
      <w:r w:rsidRPr="000B1DC2">
        <w:rPr>
          <w:b/>
          <w:bCs/>
          <w:color w:val="26282F"/>
        </w:rPr>
        <w:t>1. Общие положения</w:t>
      </w:r>
    </w:p>
    <w:bookmarkEnd w:id="0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211"/>
      <w:r w:rsidRPr="000B1DC2">
        <w:t xml:space="preserve">1.1. Данное Положение устанавливает примерные порядок, перечень и условия осуществления выплат стимулирующего характера (далее - выплаты) работникам </w:t>
      </w:r>
      <w:r>
        <w:t>образовательной организации</w:t>
      </w:r>
      <w:r w:rsidRPr="000B1DC2">
        <w:t>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212"/>
      <w:bookmarkEnd w:id="1"/>
      <w:r w:rsidRPr="000B1DC2">
        <w:t xml:space="preserve">1.2. Выплаты устанавливаются в целях повышения мотивации работников </w:t>
      </w:r>
      <w:r>
        <w:t>образовательной организации</w:t>
      </w:r>
      <w:r w:rsidRPr="000B1DC2">
        <w:t xml:space="preserve"> к качественному результативному труду и развития их творческой активности и инициативы.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213"/>
      <w:bookmarkEnd w:id="2"/>
      <w:r w:rsidRPr="000B1DC2">
        <w:t>1.3. Выплаты могут устанавливаться в виде стимулирующих надбавок, вознаграждений и премий.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214"/>
      <w:bookmarkEnd w:id="3"/>
      <w:r w:rsidRPr="000B1DC2">
        <w:t xml:space="preserve">1.4. Выплаты производятся в пределах фонда оплаты труда </w:t>
      </w:r>
      <w:r>
        <w:t>образовательной организации</w:t>
      </w:r>
      <w:r w:rsidRPr="000B1DC2">
        <w:t xml:space="preserve"> в порядке, установленном локальным актом образовательной организации.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215"/>
      <w:bookmarkEnd w:id="4"/>
      <w:r w:rsidRPr="000B1DC2">
        <w:t>1.5. Установленный образовательным организациям порядок выплат должен обеспечивать государственно-общественный характер управления организацией.</w:t>
      </w:r>
    </w:p>
    <w:bookmarkEnd w:id="5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</w:p>
    <w:p w:rsidR="00A57215" w:rsidRPr="000B1DC2" w:rsidRDefault="00A57215" w:rsidP="00A572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" w:name="sub_1202"/>
      <w:r w:rsidRPr="000B1DC2">
        <w:rPr>
          <w:b/>
          <w:bCs/>
          <w:color w:val="26282F"/>
        </w:rPr>
        <w:t xml:space="preserve">2. Условия назначения выплат работникам </w:t>
      </w:r>
      <w:r>
        <w:rPr>
          <w:b/>
          <w:bCs/>
          <w:color w:val="26282F"/>
        </w:rPr>
        <w:t>образовательной организации</w:t>
      </w:r>
    </w:p>
    <w:bookmarkEnd w:id="6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</w:p>
    <w:p w:rsidR="00A57215" w:rsidRPr="000B1DC2" w:rsidRDefault="00A57215" w:rsidP="00A57215">
      <w:pPr>
        <w:widowControl w:val="0"/>
        <w:autoSpaceDE w:val="0"/>
        <w:autoSpaceDN w:val="0"/>
        <w:adjustRightInd w:val="0"/>
        <w:jc w:val="both"/>
      </w:pPr>
      <w:bookmarkStart w:id="7" w:name="sub_1221"/>
      <w:r w:rsidRPr="000B1DC2">
        <w:t xml:space="preserve">       2.1. Перечень оснований установления выплат для педагогических работников</w:t>
      </w:r>
      <w:r>
        <w:t xml:space="preserve"> (Приложение)</w:t>
      </w:r>
      <w:r w:rsidRPr="000B1DC2">
        <w:t>: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2211"/>
      <w:bookmarkEnd w:id="7"/>
      <w:r w:rsidRPr="000B1DC2">
        <w:t>2.1.1. Достижение высоких показателей результативности:</w:t>
      </w:r>
    </w:p>
    <w:bookmarkEnd w:id="8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в образовательной сфере (положительная динамика в овладении, обучающимися знаниями, умениями, навыками, предметными и мета предметными профессиональными компетенциями, выявленная в ходе госуд</w:t>
      </w:r>
      <w:r>
        <w:t>арственной итоговой аттестации</w:t>
      </w:r>
      <w:r w:rsidRPr="004F5F2A">
        <w:t>, оценки результатов мониторинга и промежуточной оценки достижений обучающихся);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в сохранении и укреплении здоровья обучающихся и воспитанников;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в сохранении контингента обучающихся и воспитанников.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2212"/>
      <w:r w:rsidRPr="000B1DC2">
        <w:t>2.1.2. Подготовка призеров соревнований, олимпиад, конкурсов различного уровня.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2213"/>
      <w:bookmarkEnd w:id="9"/>
      <w:r w:rsidRPr="000B1DC2">
        <w:t>2.1.3. Участие в инновационной, исследовательской и экспериментальной деятельности с дальнейшим внедрением инноваций, результатов исследований и экспериментов в практическую работу, использование передового педагогического опыта (при наличии документального подтверждения).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2214"/>
      <w:bookmarkEnd w:id="10"/>
      <w:r w:rsidRPr="000B1DC2">
        <w:t xml:space="preserve">2.1.4. Качественная подготовка и проведение мероприятий </w:t>
      </w:r>
      <w:r w:rsidRPr="004F5F2A">
        <w:t xml:space="preserve"> </w:t>
      </w:r>
      <w:r>
        <w:t>У</w:t>
      </w:r>
      <w:r w:rsidRPr="004F5F2A">
        <w:t>чреждения,</w:t>
      </w:r>
      <w:r w:rsidRPr="000B1DC2">
        <w:t xml:space="preserve"> городского, областного и других уровней.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2215"/>
      <w:bookmarkEnd w:id="11"/>
      <w:r w:rsidRPr="000B1DC2">
        <w:t>2.1.5. Качественное педагогическое наставничество (при наличии документального подтверждения).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2216"/>
      <w:bookmarkEnd w:id="12"/>
      <w:r w:rsidRPr="000B1DC2">
        <w:t>2.1.6. Представление опыта на районном, городском, областном и федеральном уровнях.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2217"/>
      <w:bookmarkEnd w:id="13"/>
      <w:r w:rsidRPr="000B1DC2">
        <w:t>2.1.7. Участие в методической работе:</w:t>
      </w:r>
    </w:p>
    <w:bookmarkEnd w:id="14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выступления на семинарах, конференциях, педсоветах, методических объединениях;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осуществление руководства проблемными, творческими группами;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проведение открытых занятий, уроков, мастер-классов;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обобщение передового педагогического опыта;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lastRenderedPageBreak/>
        <w:t>- в конкурсах педагогического м</w:t>
      </w:r>
      <w:r>
        <w:t>астерства.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2218"/>
      <w:r w:rsidRPr="000B1DC2">
        <w:t>2.1.8. Отсутствие обоснованных обращений к администр</w:t>
      </w:r>
      <w:r>
        <w:t>ации Учреждения</w:t>
      </w:r>
      <w:r w:rsidRPr="000B1DC2">
        <w:t xml:space="preserve"> со стороны обучающихся и родителей по поводу качества преподавания и возникновения конфликтных ситуаций при проведении учебных занятий и воспитательных мероприятий.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2219"/>
      <w:bookmarkEnd w:id="15"/>
      <w:r w:rsidRPr="000B1DC2">
        <w:t>2.1.9. Качественное выполнение функций классного руководителя:</w:t>
      </w:r>
    </w:p>
    <w:bookmarkEnd w:id="16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 xml:space="preserve">- снижение (отсутствие) пропусков </w:t>
      </w:r>
      <w:proofErr w:type="gramStart"/>
      <w:r w:rsidRPr="000B1DC2">
        <w:t>обучающимися</w:t>
      </w:r>
      <w:proofErr w:type="gramEnd"/>
      <w:r w:rsidRPr="000B1DC2">
        <w:t xml:space="preserve"> уроков без уважительной причины;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 xml:space="preserve">- обеспечение контроля за организацией горячего питания среди </w:t>
      </w:r>
      <w:proofErr w:type="gramStart"/>
      <w:r w:rsidRPr="000B1DC2">
        <w:t>обучающихся</w:t>
      </w:r>
      <w:proofErr w:type="gramEnd"/>
      <w:r w:rsidRPr="000B1DC2">
        <w:t xml:space="preserve"> в классе (процент обучающихся, получающих горячее питание);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организация и проведение мероприятий, способствующих сохранению и восстановлению психического и физического здоровья обучающихся (тематические классные часы о здоровом образе жизни, дни здоровья, туристические походы, профилактика вредных привычек и др.);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B1DC2">
        <w:t>- проведение работы по профилактике правонарушений среди обучающихся (сокращение числа обучающихся, состоящих на учете в подразделении по делам несовершеннолетних; на внутришкольном учете; совершивших правонарушения; условно осужденных; уклоняющихся от учебы; неуспевающих; снижение количества детей с отклонениями в поведении и проблемами в обучении);</w:t>
      </w:r>
      <w:proofErr w:type="gramEnd"/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 xml:space="preserve">- эффективная работа с родителями </w:t>
      </w:r>
      <w:proofErr w:type="gramStart"/>
      <w:r w:rsidRPr="000B1DC2">
        <w:t>обучающихся</w:t>
      </w:r>
      <w:proofErr w:type="gramEnd"/>
      <w:r w:rsidRPr="000B1DC2">
        <w:t>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качественная работа с документами (подготовка отчетов; заполнение журналов; ведение личных дел; проверка дневников обучающихся и др.).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22110"/>
      <w:r w:rsidRPr="000B1DC2">
        <w:t>2.1.10. Иные основания, установленные локальным нормативным а</w:t>
      </w:r>
      <w:r>
        <w:t>ктом  Учреждения</w:t>
      </w:r>
      <w:r w:rsidRPr="000B1DC2">
        <w:t>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jc w:val="both"/>
      </w:pPr>
      <w:bookmarkStart w:id="18" w:name="sub_1222"/>
      <w:bookmarkEnd w:id="17"/>
      <w:r w:rsidRPr="000B1DC2">
        <w:t xml:space="preserve">     </w:t>
      </w:r>
      <w:bookmarkStart w:id="19" w:name="sub_122215"/>
      <w:bookmarkEnd w:id="18"/>
      <w:r>
        <w:t xml:space="preserve">2.2. </w:t>
      </w:r>
      <w:r w:rsidRPr="000B1DC2">
        <w:t>Выплаты в виде стимулирующих надбавок устанавливаются по</w:t>
      </w:r>
      <w:r>
        <w:t xml:space="preserve"> результатам прошедшего полугодия</w:t>
      </w:r>
      <w:r w:rsidRPr="000B1DC2">
        <w:t>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jc w:val="both"/>
      </w:pPr>
      <w:bookmarkStart w:id="20" w:name="sub_1223"/>
      <w:bookmarkEnd w:id="19"/>
      <w:r w:rsidRPr="000B1DC2">
        <w:t xml:space="preserve">      2.3. Перечень оснований установления выплат для учебно-вспомогательного и обслуживающего персонала</w:t>
      </w:r>
      <w:r>
        <w:t xml:space="preserve"> (приложение)</w:t>
      </w:r>
      <w:r w:rsidRPr="000B1DC2">
        <w:t>: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2231"/>
      <w:bookmarkEnd w:id="20"/>
      <w:r w:rsidRPr="000B1DC2">
        <w:t>2.3.1. Качественное и своевременное выполнение должностных обязанностей.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2232"/>
      <w:bookmarkEnd w:id="21"/>
      <w:r w:rsidRPr="000B1DC2">
        <w:t>2.3.2. Высокий уровень исполнительской дисциплины.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2233"/>
      <w:bookmarkEnd w:id="22"/>
      <w:r w:rsidRPr="000B1DC2">
        <w:t>2.3.3. Отсутствие обоснованных жалоб.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2234"/>
      <w:bookmarkEnd w:id="23"/>
      <w:r w:rsidRPr="000B1DC2">
        <w:t>2.3.4. Иные основания, установленные локальным нормативным а</w:t>
      </w:r>
      <w:r>
        <w:t>ктом  Учреждения</w:t>
      </w:r>
      <w:r w:rsidRPr="000B1DC2">
        <w:t>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jc w:val="both"/>
      </w:pPr>
      <w:bookmarkStart w:id="25" w:name="sub_1224"/>
      <w:bookmarkEnd w:id="24"/>
      <w:r w:rsidRPr="000B1DC2">
        <w:t xml:space="preserve">      2.4. </w:t>
      </w:r>
      <w:bookmarkStart w:id="26" w:name="sub_1225"/>
      <w:bookmarkEnd w:id="25"/>
      <w:r w:rsidRPr="000B1DC2">
        <w:t xml:space="preserve">Единовременное премирование (вознаграждение) отличившихся работников </w:t>
      </w:r>
      <w:r>
        <w:t xml:space="preserve"> Учреждения</w:t>
      </w:r>
      <w:r w:rsidRPr="000B1DC2">
        <w:t xml:space="preserve"> может осуществляться</w:t>
      </w:r>
      <w:r>
        <w:t xml:space="preserve"> (приложение)</w:t>
      </w:r>
      <w:r w:rsidRPr="000B1DC2">
        <w:t>:</w:t>
      </w:r>
    </w:p>
    <w:bookmarkEnd w:id="26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за качественное выполнение работниками дополнительных видов работ, не входящих в круг основных обязанностей;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по итога</w:t>
      </w:r>
      <w:r>
        <w:t xml:space="preserve">м работы за определенный период: </w:t>
      </w:r>
      <w:r w:rsidRPr="000B1DC2">
        <w:t xml:space="preserve"> </w:t>
      </w:r>
      <w:r>
        <w:t>квартал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за проведение разовых мероприятий в масш</w:t>
      </w:r>
      <w:r>
        <w:t>табе  Учреждения</w:t>
      </w:r>
      <w:r w:rsidRPr="000B1DC2">
        <w:t>;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>- по иным основаниям, предусмотренным локальными актами образовательной организации.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jc w:val="both"/>
      </w:pPr>
      <w:bookmarkStart w:id="27" w:name="sub_1226"/>
      <w:r w:rsidRPr="000B1DC2">
        <w:t xml:space="preserve">     </w:t>
      </w:r>
      <w:bookmarkEnd w:id="27"/>
      <w:r>
        <w:t xml:space="preserve">2.5. </w:t>
      </w:r>
      <w:r w:rsidRPr="000B1DC2">
        <w:t xml:space="preserve">При определении конкретного размера премии работникам </w:t>
      </w:r>
      <w:r>
        <w:t xml:space="preserve"> Учреждения</w:t>
      </w:r>
      <w:r w:rsidRPr="000B1DC2">
        <w:t xml:space="preserve"> учитываются качество, объем и значимость проведенной работы, результаты работы.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</w:p>
    <w:p w:rsidR="00A57215" w:rsidRPr="000B1DC2" w:rsidRDefault="00A57215" w:rsidP="00A572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28" w:name="sub_1203"/>
      <w:r w:rsidRPr="000B1DC2">
        <w:rPr>
          <w:b/>
          <w:bCs/>
          <w:color w:val="26282F"/>
        </w:rPr>
        <w:t xml:space="preserve">3. Порядок назначения выплат работникам </w:t>
      </w:r>
      <w:r>
        <w:rPr>
          <w:b/>
          <w:bCs/>
          <w:color w:val="26282F"/>
        </w:rPr>
        <w:t>образовательной организации</w:t>
      </w:r>
    </w:p>
    <w:bookmarkEnd w:id="28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231"/>
      <w:r w:rsidRPr="000B1DC2">
        <w:t>3.1. Порядок и условия распределения выплат устанавливаются локальным а</w:t>
      </w:r>
      <w:r>
        <w:t>ктом  Учреждения</w:t>
      </w:r>
      <w:r w:rsidRPr="000B1DC2">
        <w:t xml:space="preserve"> самостоятельно п</w:t>
      </w:r>
      <w:r>
        <w:t xml:space="preserve">ри участии  </w:t>
      </w:r>
      <w:r w:rsidRPr="000B1DC2">
        <w:t xml:space="preserve"> общественного органа самоуправления </w:t>
      </w:r>
      <w:r>
        <w:t xml:space="preserve"> Учреждения</w:t>
      </w:r>
      <w:r w:rsidRPr="000B1DC2">
        <w:t>, обеспечивающего демократический, государственно-общественный характер управления, по представлению руководи</w:t>
      </w:r>
      <w:r>
        <w:t>теля  Учреждения</w:t>
      </w:r>
      <w:r w:rsidRPr="000B1DC2">
        <w:t>.</w:t>
      </w:r>
    </w:p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232"/>
      <w:bookmarkEnd w:id="29"/>
      <w:r w:rsidRPr="000B1DC2">
        <w:t xml:space="preserve">3.2. Руководитель образовательной организации </w:t>
      </w:r>
      <w:r>
        <w:t xml:space="preserve">представляет  в </w:t>
      </w:r>
      <w:r w:rsidRPr="000B1DC2">
        <w:t>общественный орган самоуправл</w:t>
      </w:r>
      <w:r>
        <w:t>ения  Учреждения</w:t>
      </w:r>
      <w:r w:rsidRPr="000B1DC2">
        <w:t xml:space="preserve">, обеспечивающий демократический, государственно-общественный характер управления, аналитическую информацию о показателях </w:t>
      </w:r>
      <w:r w:rsidRPr="000B1DC2">
        <w:lastRenderedPageBreak/>
        <w:t>деятельности работников, являющуюся основанием для установления выплат.</w:t>
      </w:r>
    </w:p>
    <w:bookmarkEnd w:id="30"/>
    <w:p w:rsidR="00A57215" w:rsidRPr="000B1DC2" w:rsidRDefault="00A57215" w:rsidP="00A57215">
      <w:pPr>
        <w:widowControl w:val="0"/>
        <w:autoSpaceDE w:val="0"/>
        <w:autoSpaceDN w:val="0"/>
        <w:adjustRightInd w:val="0"/>
        <w:ind w:firstLine="720"/>
        <w:jc w:val="both"/>
      </w:pPr>
      <w:r w:rsidRPr="000B1DC2">
        <w:t xml:space="preserve">3.3. Выплаты стимулирующего характера работникам образовательной организации производятся на основании приказа руководителя организации в соответствии с показателями эффективности </w:t>
      </w:r>
      <w:r>
        <w:t>их деятельности.</w:t>
      </w:r>
    </w:p>
    <w:p w:rsidR="00A57215" w:rsidRPr="00D76E48" w:rsidRDefault="00A57215" w:rsidP="00A57215">
      <w:pPr>
        <w:pageBreakBefore/>
        <w:jc w:val="right"/>
        <w:outlineLvl w:val="0"/>
        <w:rPr>
          <w:rFonts w:eastAsia="Calibri"/>
          <w:iCs/>
          <w:kern w:val="36"/>
          <w:lang w:eastAsia="en-US"/>
        </w:rPr>
      </w:pPr>
      <w:r w:rsidRPr="00D76E48">
        <w:rPr>
          <w:rFonts w:eastAsia="Calibri"/>
          <w:iCs/>
          <w:kern w:val="36"/>
          <w:lang w:eastAsia="en-US"/>
        </w:rPr>
        <w:lastRenderedPageBreak/>
        <w:t>Приложение</w:t>
      </w:r>
    </w:p>
    <w:p w:rsidR="00A57215" w:rsidRDefault="00A57215" w:rsidP="00A57215">
      <w:pPr>
        <w:ind w:left="708"/>
        <w:jc w:val="right"/>
        <w:rPr>
          <w:rFonts w:eastAsia="Calibri"/>
          <w:lang w:eastAsia="en-US"/>
        </w:rPr>
      </w:pPr>
      <w:r w:rsidRPr="00D76E48">
        <w:rPr>
          <w:rFonts w:eastAsia="Calibri"/>
          <w:lang w:eastAsia="en-US"/>
        </w:rPr>
        <w:t xml:space="preserve">к Положению о выплатах </w:t>
      </w:r>
      <w:proofErr w:type="gramStart"/>
      <w:r w:rsidRPr="00D76E48">
        <w:rPr>
          <w:rFonts w:eastAsia="Calibri"/>
          <w:lang w:eastAsia="en-US"/>
        </w:rPr>
        <w:t>стимулирующего</w:t>
      </w:r>
      <w:proofErr w:type="gramEnd"/>
    </w:p>
    <w:p w:rsidR="00A57215" w:rsidRPr="00D76E48" w:rsidRDefault="00A57215" w:rsidP="00A57215">
      <w:pPr>
        <w:ind w:left="708"/>
        <w:jc w:val="right"/>
        <w:rPr>
          <w:rFonts w:eastAsia="Calibri"/>
          <w:lang w:eastAsia="en-US"/>
        </w:rPr>
      </w:pPr>
      <w:r w:rsidRPr="00D76E48">
        <w:rPr>
          <w:rFonts w:eastAsia="Calibri"/>
          <w:lang w:eastAsia="en-US"/>
        </w:rPr>
        <w:t xml:space="preserve"> характера работникам</w:t>
      </w:r>
    </w:p>
    <w:p w:rsidR="00A57215" w:rsidRDefault="00A57215" w:rsidP="00A57215">
      <w:pPr>
        <w:pStyle w:val="western"/>
        <w:spacing w:before="0" w:beforeAutospacing="0"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15" w:rsidRDefault="00A57215" w:rsidP="00A57215">
      <w:pPr>
        <w:pStyle w:val="western"/>
        <w:spacing w:before="0" w:beforeAutospacing="0"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15" w:rsidRDefault="00A57215" w:rsidP="00A57215">
      <w:pPr>
        <w:pStyle w:val="western"/>
        <w:spacing w:before="0" w:beforeAutospacing="0"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4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D76E48">
        <w:rPr>
          <w:rFonts w:ascii="Times New Roman" w:hAnsi="Times New Roman" w:cs="Times New Roman"/>
          <w:b/>
          <w:sz w:val="28"/>
          <w:szCs w:val="28"/>
        </w:rPr>
        <w:t>показателей оценки эффективности деятельности работников учреждения</w:t>
      </w:r>
      <w:proofErr w:type="gramEnd"/>
      <w:r w:rsidRPr="00D76E48">
        <w:rPr>
          <w:rFonts w:ascii="Times New Roman" w:hAnsi="Times New Roman" w:cs="Times New Roman"/>
          <w:b/>
          <w:sz w:val="28"/>
          <w:szCs w:val="28"/>
        </w:rPr>
        <w:t xml:space="preserve"> для назначения </w:t>
      </w:r>
    </w:p>
    <w:p w:rsidR="00A57215" w:rsidRDefault="00A57215" w:rsidP="00A57215">
      <w:pPr>
        <w:pStyle w:val="western"/>
        <w:spacing w:before="0" w:beforeAutospacing="0"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48">
        <w:rPr>
          <w:rFonts w:ascii="Times New Roman" w:hAnsi="Times New Roman" w:cs="Times New Roman"/>
          <w:b/>
          <w:sz w:val="28"/>
          <w:szCs w:val="28"/>
        </w:rPr>
        <w:t>выплат стимулирующего характера</w:t>
      </w:r>
    </w:p>
    <w:p w:rsidR="00A57215" w:rsidRPr="00D76E48" w:rsidRDefault="00A57215" w:rsidP="00A57215">
      <w:pPr>
        <w:pStyle w:val="western"/>
        <w:spacing w:before="0" w:beforeAutospacing="0"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15" w:rsidRPr="00546ACC" w:rsidRDefault="00A57215" w:rsidP="00A57215">
      <w:pPr>
        <w:jc w:val="center"/>
        <w:rPr>
          <w:b/>
          <w:sz w:val="22"/>
          <w:szCs w:val="22"/>
        </w:rPr>
      </w:pPr>
      <w:r w:rsidRPr="00546ACC">
        <w:rPr>
          <w:b/>
          <w:sz w:val="22"/>
          <w:szCs w:val="22"/>
        </w:rPr>
        <w:t>ПОКАЗАТЕЛИ</w:t>
      </w:r>
    </w:p>
    <w:p w:rsidR="00A57215" w:rsidRPr="00546ACC" w:rsidRDefault="00A57215" w:rsidP="00A57215">
      <w:pPr>
        <w:jc w:val="center"/>
        <w:rPr>
          <w:sz w:val="22"/>
          <w:szCs w:val="22"/>
        </w:rPr>
      </w:pPr>
      <w:r w:rsidRPr="00546ACC">
        <w:rPr>
          <w:b/>
          <w:sz w:val="22"/>
          <w:szCs w:val="22"/>
        </w:rPr>
        <w:t>оценки эффективности деятельности педагогов (учител</w:t>
      </w:r>
      <w:r>
        <w:rPr>
          <w:b/>
          <w:sz w:val="22"/>
          <w:szCs w:val="22"/>
        </w:rPr>
        <w:t>ей</w:t>
      </w:r>
      <w:r w:rsidRPr="00546ACC">
        <w:rPr>
          <w:b/>
          <w:sz w:val="22"/>
          <w:szCs w:val="22"/>
        </w:rPr>
        <w:t xml:space="preserve">) </w:t>
      </w:r>
    </w:p>
    <w:tbl>
      <w:tblPr>
        <w:tblW w:w="5550" w:type="pct"/>
        <w:tblInd w:w="-885" w:type="dxa"/>
        <w:tblLayout w:type="fixed"/>
        <w:tblCellMar>
          <w:right w:w="115" w:type="dxa"/>
        </w:tblCellMar>
        <w:tblLook w:val="04A0"/>
      </w:tblPr>
      <w:tblGrid>
        <w:gridCol w:w="564"/>
        <w:gridCol w:w="3702"/>
        <w:gridCol w:w="695"/>
        <w:gridCol w:w="3119"/>
        <w:gridCol w:w="1559"/>
        <w:gridCol w:w="568"/>
        <w:gridCol w:w="425"/>
      </w:tblGrid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5" w:rsidRPr="003A004D" w:rsidRDefault="00A57215" w:rsidP="003273DA">
            <w:r w:rsidRPr="003A00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Кол-во</w:t>
            </w:r>
          </w:p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215" w:rsidRDefault="00A57215" w:rsidP="003273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Самооценка с указанием</w:t>
            </w:r>
          </w:p>
          <w:p w:rsidR="00A57215" w:rsidRPr="003A004D" w:rsidRDefault="00A57215" w:rsidP="003273D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proofErr w:type="spellStart"/>
            <w:r w:rsidRPr="003A004D">
              <w:rPr>
                <w:b/>
                <w:sz w:val="22"/>
                <w:szCs w:val="22"/>
              </w:rPr>
              <w:t>Адм</w:t>
            </w:r>
            <w:proofErr w:type="spellEnd"/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Итог</w:t>
            </w:r>
          </w:p>
        </w:tc>
      </w:tr>
      <w:tr w:rsidR="00A57215" w:rsidRPr="003A004D" w:rsidTr="003273DA">
        <w:trPr>
          <w:trHeight w:val="4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Результативность учебной деятельности</w:t>
            </w: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Выполнение рабочей программы учебной дисциплины в соответствии с учебным планом.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Для нескольких предметов берется самый низкий показатель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3 б. </w:t>
            </w:r>
            <w:r w:rsidRPr="00953802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95</w:t>
            </w:r>
            <w:r w:rsidRPr="003A004D">
              <w:rPr>
                <w:color w:val="000000"/>
                <w:sz w:val="22"/>
                <w:szCs w:val="22"/>
              </w:rPr>
              <w:t xml:space="preserve">% </w:t>
            </w:r>
            <w:r>
              <w:rPr>
                <w:color w:val="000000"/>
                <w:sz w:val="22"/>
                <w:szCs w:val="22"/>
              </w:rPr>
              <w:t xml:space="preserve"> и более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1 б. – </w:t>
            </w:r>
            <w:r>
              <w:rPr>
                <w:color w:val="000000"/>
                <w:sz w:val="22"/>
                <w:szCs w:val="22"/>
              </w:rPr>
              <w:t xml:space="preserve">90% </w:t>
            </w:r>
            <w:r w:rsidRPr="00953802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A004D">
              <w:rPr>
                <w:color w:val="000000"/>
                <w:sz w:val="22"/>
                <w:szCs w:val="22"/>
              </w:rPr>
              <w:t>95%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0 б.</w:t>
            </w:r>
            <w:r w:rsidRPr="00953802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A004D">
              <w:rPr>
                <w:color w:val="000000"/>
                <w:sz w:val="22"/>
                <w:szCs w:val="22"/>
              </w:rPr>
              <w:t>менее 90%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Открытые мероприятия в рамках образовательного процесса (по расписанию учебных занятий или во внеурочное время)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sz w:val="22"/>
                <w:szCs w:val="22"/>
              </w:rPr>
              <w:t>В пояснении к отчёту перечисляются мероприятия, указывается класс, тема.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A004D">
              <w:rPr>
                <w:color w:val="000000"/>
                <w:sz w:val="22"/>
                <w:szCs w:val="22"/>
              </w:rPr>
              <w:t xml:space="preserve"> 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53802">
              <w:rPr>
                <w:b/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3A004D">
              <w:rPr>
                <w:color w:val="000000"/>
                <w:sz w:val="22"/>
                <w:szCs w:val="22"/>
              </w:rPr>
              <w:t>а уровень выше ОО,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A004D">
              <w:rPr>
                <w:color w:val="000000"/>
                <w:sz w:val="22"/>
                <w:szCs w:val="22"/>
              </w:rPr>
              <w:t xml:space="preserve"> б.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3802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A004D">
              <w:rPr>
                <w:color w:val="000000"/>
                <w:sz w:val="22"/>
                <w:szCs w:val="22"/>
              </w:rPr>
              <w:t xml:space="preserve">мероприятие на уровне ОО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69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</w:pPr>
            <w:r w:rsidRPr="003A004D">
              <w:rPr>
                <w:sz w:val="22"/>
                <w:szCs w:val="22"/>
              </w:rPr>
              <w:t xml:space="preserve">Успеваемость </w:t>
            </w:r>
            <w:proofErr w:type="gramStart"/>
            <w:r w:rsidRPr="003A004D">
              <w:rPr>
                <w:sz w:val="22"/>
                <w:szCs w:val="22"/>
              </w:rPr>
              <w:t>обучающихся</w:t>
            </w:r>
            <w:proofErr w:type="gramEnd"/>
            <w:r w:rsidRPr="003A004D">
              <w:rPr>
                <w:sz w:val="22"/>
                <w:szCs w:val="22"/>
              </w:rPr>
              <w:t xml:space="preserve"> по предмету</w:t>
            </w:r>
          </w:p>
          <w:p w:rsidR="00A57215" w:rsidRPr="003A004D" w:rsidRDefault="00A57215" w:rsidP="003273DA">
            <w:pPr>
              <w:rPr>
                <w:color w:val="FF0000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0-3</w:t>
            </w:r>
          </w:p>
          <w:p w:rsidR="00A57215" w:rsidRPr="003A004D" w:rsidRDefault="00A57215" w:rsidP="003273DA">
            <w:pPr>
              <w:pStyle w:val="a3"/>
              <w:jc w:val="center"/>
              <w:rPr>
                <w:sz w:val="22"/>
                <w:szCs w:val="22"/>
              </w:rPr>
            </w:pPr>
          </w:p>
          <w:p w:rsidR="00A57215" w:rsidRPr="003A004D" w:rsidRDefault="00A57215" w:rsidP="003273D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100% -3 балла;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95%- 98 % -1 балл;</w:t>
            </w:r>
          </w:p>
          <w:p w:rsidR="00A57215" w:rsidRPr="003A004D" w:rsidRDefault="00A57215" w:rsidP="003273DA">
            <w:pPr>
              <w:pStyle w:val="a3"/>
              <w:rPr>
                <w:color w:val="FF0000"/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менее 95% -0 баллов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b/>
                <w:bCs/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Качество  знаний обучающихся по предмету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  <w:lang w:val="tt-RU"/>
              </w:rPr>
            </w:pPr>
            <w:r w:rsidRPr="003A004D">
              <w:rPr>
                <w:b/>
                <w:bCs/>
                <w:sz w:val="22"/>
                <w:szCs w:val="22"/>
              </w:rPr>
              <w:t xml:space="preserve">А/В)*100% * </w:t>
            </w:r>
            <w:r w:rsidRPr="003A004D">
              <w:rPr>
                <w:b/>
                <w:bCs/>
                <w:sz w:val="22"/>
                <w:szCs w:val="22"/>
                <w:lang w:val="en-US"/>
              </w:rPr>
              <w:t>K</w:t>
            </w:r>
            <w:r w:rsidRPr="003A004D">
              <w:rPr>
                <w:sz w:val="22"/>
                <w:szCs w:val="22"/>
              </w:rPr>
              <w:t>, где</w:t>
            </w:r>
            <w:proofErr w:type="gramStart"/>
            <w:r w:rsidRPr="003A004D">
              <w:rPr>
                <w:sz w:val="22"/>
                <w:szCs w:val="22"/>
              </w:rPr>
              <w:t xml:space="preserve"> А</w:t>
            </w:r>
            <w:proofErr w:type="gramEnd"/>
            <w:r w:rsidRPr="003A004D">
              <w:rPr>
                <w:sz w:val="22"/>
                <w:szCs w:val="22"/>
              </w:rPr>
              <w:t xml:space="preserve"> -  число учащихся, окончивших 1-е, 2-е полугодие, год на «4» и «5»;  В -  общая численность обучающихся по предметам</w:t>
            </w:r>
            <w:r w:rsidRPr="003A004D">
              <w:rPr>
                <w:sz w:val="22"/>
                <w:szCs w:val="22"/>
                <w:lang w:val="tt-RU"/>
              </w:rPr>
              <w:t>; К – коэффициент группы сложности предметов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  <w:lang w:val="tt-RU"/>
              </w:rPr>
            </w:pPr>
            <w:r w:rsidRPr="003A004D">
              <w:rPr>
                <w:sz w:val="22"/>
                <w:szCs w:val="22"/>
                <w:lang w:val="tt-RU"/>
              </w:rPr>
              <w:t>Для учителей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r w:rsidRPr="003A004D">
              <w:rPr>
                <w:sz w:val="22"/>
                <w:szCs w:val="22"/>
              </w:rPr>
              <w:t>русско</w:t>
            </w:r>
            <w:proofErr w:type="spellEnd"/>
            <w:r w:rsidRPr="003A004D">
              <w:rPr>
                <w:sz w:val="22"/>
                <w:szCs w:val="22"/>
                <w:lang w:val="tt-RU"/>
              </w:rPr>
              <w:t>го</w:t>
            </w:r>
            <w:r w:rsidRPr="003A004D">
              <w:rPr>
                <w:sz w:val="22"/>
                <w:szCs w:val="22"/>
              </w:rPr>
              <w:t xml:space="preserve"> язык</w:t>
            </w:r>
            <w:r w:rsidRPr="003A004D">
              <w:rPr>
                <w:sz w:val="22"/>
                <w:szCs w:val="22"/>
                <w:lang w:val="tt-RU"/>
              </w:rPr>
              <w:t>а</w:t>
            </w:r>
            <w:r w:rsidRPr="003A004D">
              <w:rPr>
                <w:sz w:val="22"/>
                <w:szCs w:val="22"/>
              </w:rPr>
              <w:t>, математик</w:t>
            </w:r>
            <w:r w:rsidRPr="003A004D">
              <w:rPr>
                <w:sz w:val="22"/>
                <w:szCs w:val="22"/>
                <w:lang w:val="tt-RU"/>
              </w:rPr>
              <w:t>и</w:t>
            </w:r>
            <w:r w:rsidRPr="003A004D">
              <w:rPr>
                <w:sz w:val="22"/>
                <w:szCs w:val="22"/>
              </w:rPr>
              <w:t>, иностранно</w:t>
            </w:r>
            <w:r w:rsidRPr="003A004D">
              <w:rPr>
                <w:sz w:val="22"/>
                <w:szCs w:val="22"/>
                <w:lang w:val="tt-RU"/>
              </w:rPr>
              <w:t>го</w:t>
            </w:r>
            <w:r w:rsidRPr="003A004D">
              <w:rPr>
                <w:sz w:val="22"/>
                <w:szCs w:val="22"/>
              </w:rPr>
              <w:t xml:space="preserve"> язык</w:t>
            </w:r>
            <w:r w:rsidRPr="003A004D">
              <w:rPr>
                <w:sz w:val="22"/>
                <w:szCs w:val="22"/>
                <w:lang w:val="tt-RU"/>
              </w:rPr>
              <w:t>а</w:t>
            </w:r>
            <w:r w:rsidRPr="003A004D">
              <w:rPr>
                <w:sz w:val="22"/>
                <w:szCs w:val="22"/>
              </w:rPr>
              <w:t>, физик</w:t>
            </w:r>
            <w:r w:rsidRPr="003A004D">
              <w:rPr>
                <w:sz w:val="22"/>
                <w:szCs w:val="22"/>
                <w:lang w:val="tt-RU"/>
              </w:rPr>
              <w:t>и</w:t>
            </w:r>
            <w:r w:rsidRPr="003A004D">
              <w:rPr>
                <w:sz w:val="22"/>
                <w:szCs w:val="22"/>
              </w:rPr>
              <w:t xml:space="preserve"> химии </w:t>
            </w:r>
            <w:r w:rsidRPr="003A004D">
              <w:rPr>
                <w:sz w:val="22"/>
                <w:szCs w:val="22"/>
                <w:lang w:val="tt-RU"/>
              </w:rPr>
              <w:t xml:space="preserve"> устанавливается коэффиц</w:t>
            </w:r>
            <w:r w:rsidRPr="003A004D">
              <w:rPr>
                <w:sz w:val="22"/>
                <w:szCs w:val="22"/>
              </w:rPr>
              <w:t>и</w:t>
            </w:r>
            <w:r w:rsidRPr="003A004D">
              <w:rPr>
                <w:sz w:val="22"/>
                <w:szCs w:val="22"/>
                <w:lang w:val="tt-RU"/>
              </w:rPr>
              <w:t xml:space="preserve">ент  </w:t>
            </w:r>
            <w:r w:rsidRPr="003A004D">
              <w:rPr>
                <w:b/>
                <w:sz w:val="22"/>
                <w:szCs w:val="22"/>
                <w:lang w:val="tt-RU"/>
              </w:rPr>
              <w:t xml:space="preserve">(К) = 1 </w:t>
            </w:r>
            <w:r w:rsidRPr="003A004D">
              <w:rPr>
                <w:sz w:val="22"/>
                <w:szCs w:val="22"/>
              </w:rPr>
              <w:t>(1 –я группа сложности)</w:t>
            </w:r>
            <w:r w:rsidRPr="003A004D">
              <w:rPr>
                <w:b/>
                <w:sz w:val="22"/>
                <w:szCs w:val="22"/>
                <w:lang w:val="tt-RU"/>
              </w:rPr>
              <w:t>;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  <w:lang w:val="tt-RU"/>
              </w:rPr>
              <w:t xml:space="preserve">для учителей </w:t>
            </w:r>
            <w:r w:rsidRPr="003A004D">
              <w:rPr>
                <w:sz w:val="22"/>
                <w:szCs w:val="22"/>
              </w:rPr>
              <w:t xml:space="preserve">истории, обществознания, права, биологии географии , литературы </w:t>
            </w:r>
            <w:r w:rsidRPr="003A004D">
              <w:rPr>
                <w:sz w:val="22"/>
                <w:szCs w:val="22"/>
                <w:lang w:val="tt-RU"/>
              </w:rPr>
              <w:t xml:space="preserve"> устанавливается коэффи</w:t>
            </w:r>
            <w:proofErr w:type="spellStart"/>
            <w:r w:rsidRPr="003A004D">
              <w:rPr>
                <w:sz w:val="22"/>
                <w:szCs w:val="22"/>
              </w:rPr>
              <w:t>ци</w:t>
            </w:r>
            <w:proofErr w:type="spellEnd"/>
            <w:r w:rsidRPr="003A004D">
              <w:rPr>
                <w:sz w:val="22"/>
                <w:szCs w:val="22"/>
                <w:lang w:val="tt-RU"/>
              </w:rPr>
              <w:t xml:space="preserve">ент  </w:t>
            </w:r>
            <w:r w:rsidRPr="003A004D">
              <w:rPr>
                <w:b/>
                <w:sz w:val="22"/>
                <w:szCs w:val="22"/>
                <w:lang w:val="tt-RU"/>
              </w:rPr>
              <w:t xml:space="preserve">(К) = 0,7 </w:t>
            </w:r>
            <w:r w:rsidRPr="003A004D">
              <w:rPr>
                <w:sz w:val="22"/>
                <w:szCs w:val="22"/>
              </w:rPr>
              <w:t>(2-я группа сложности)</w:t>
            </w:r>
            <w:r w:rsidRPr="003A004D">
              <w:rPr>
                <w:b/>
                <w:sz w:val="22"/>
                <w:szCs w:val="22"/>
                <w:lang w:val="tt-RU"/>
              </w:rPr>
              <w:t>;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для учителей физического</w:t>
            </w:r>
            <w:r>
              <w:rPr>
                <w:sz w:val="22"/>
                <w:szCs w:val="22"/>
              </w:rPr>
              <w:t xml:space="preserve"> воспитания, технологии, музыки, </w:t>
            </w:r>
            <w:r w:rsidRPr="003A004D">
              <w:rPr>
                <w:sz w:val="22"/>
                <w:szCs w:val="22"/>
              </w:rPr>
              <w:t xml:space="preserve">изобразительного искусства, ОБЖ, ритмики) устанавливается </w:t>
            </w:r>
            <w:r w:rsidRPr="003A004D">
              <w:rPr>
                <w:sz w:val="22"/>
                <w:szCs w:val="22"/>
                <w:lang w:val="tt-RU"/>
              </w:rPr>
              <w:t xml:space="preserve"> коэффи</w:t>
            </w:r>
            <w:proofErr w:type="spellStart"/>
            <w:r w:rsidRPr="003A004D">
              <w:rPr>
                <w:sz w:val="22"/>
                <w:szCs w:val="22"/>
              </w:rPr>
              <w:t>ци</w:t>
            </w:r>
            <w:proofErr w:type="spellEnd"/>
            <w:r w:rsidRPr="003A004D">
              <w:rPr>
                <w:sz w:val="22"/>
                <w:szCs w:val="22"/>
                <w:lang w:val="tt-RU"/>
              </w:rPr>
              <w:t xml:space="preserve">ент  </w:t>
            </w:r>
            <w:r w:rsidRPr="003A004D">
              <w:rPr>
                <w:b/>
                <w:sz w:val="22"/>
                <w:szCs w:val="22"/>
                <w:lang w:val="tt-RU"/>
              </w:rPr>
              <w:t>(К) = 0,5;</w:t>
            </w:r>
            <w:r w:rsidRPr="003A004D">
              <w:rPr>
                <w:sz w:val="22"/>
                <w:szCs w:val="22"/>
              </w:rPr>
              <w:t xml:space="preserve"> (3-я группа сложности)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jc w:val="center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0-5</w:t>
            </w:r>
          </w:p>
          <w:p w:rsidR="00A57215" w:rsidRPr="003A004D" w:rsidRDefault="00A57215" w:rsidP="003273D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5 баллов - свыше 80%  до 100%</w:t>
            </w:r>
          </w:p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4 балла - свыше 60%  </w:t>
            </w:r>
          </w:p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3 балла - свыше 50% -  до 60%</w:t>
            </w:r>
          </w:p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2 балл - свыше 40% до 50%</w:t>
            </w:r>
          </w:p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0 баллов до 40%   </w:t>
            </w:r>
          </w:p>
          <w:p w:rsidR="00A57215" w:rsidRPr="003A004D" w:rsidRDefault="00A57215" w:rsidP="003273D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12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Результаты ГИА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  <w:rPr>
                <w:bCs/>
              </w:rPr>
            </w:pPr>
            <w:r w:rsidRPr="003A004D">
              <w:rPr>
                <w:bCs/>
                <w:sz w:val="22"/>
                <w:szCs w:val="22"/>
              </w:rPr>
              <w:t>0-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Default="00A57215" w:rsidP="003273DA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Справляемость</w:t>
            </w:r>
            <w:proofErr w:type="spellEnd"/>
            <w:r>
              <w:rPr>
                <w:bCs/>
                <w:sz w:val="22"/>
                <w:szCs w:val="22"/>
              </w:rPr>
              <w:t xml:space="preserve"> 100% -  2б </w:t>
            </w:r>
          </w:p>
          <w:p w:rsidR="00A57215" w:rsidRDefault="00A57215" w:rsidP="003273DA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Средний балл  выше  областного – 3 б</w:t>
            </w:r>
          </w:p>
          <w:p w:rsidR="00A57215" w:rsidRPr="003A004D" w:rsidRDefault="00A57215" w:rsidP="003273DA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Средний балл  выше  районного – 2 б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313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4C289F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4C289F" w:rsidRDefault="00A57215" w:rsidP="003273DA">
            <w:pPr>
              <w:pStyle w:val="a3"/>
              <w:rPr>
                <w:color w:val="000000"/>
                <w:sz w:val="22"/>
                <w:szCs w:val="22"/>
              </w:rPr>
            </w:pPr>
            <w:r w:rsidRPr="004C289F">
              <w:rPr>
                <w:color w:val="000000"/>
                <w:sz w:val="22"/>
                <w:szCs w:val="22"/>
              </w:rPr>
              <w:t>Руководство  итоговым проектом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4C289F" w:rsidRDefault="00A57215" w:rsidP="003273DA">
            <w:pPr>
              <w:jc w:val="center"/>
              <w:rPr>
                <w:bCs/>
                <w:color w:val="000000"/>
              </w:rPr>
            </w:pPr>
            <w:r w:rsidRPr="004C289F">
              <w:rPr>
                <w:bCs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4C289F" w:rsidRDefault="00A57215" w:rsidP="003273DA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4C289F">
              <w:rPr>
                <w:bCs/>
                <w:color w:val="000000"/>
                <w:sz w:val="22"/>
                <w:szCs w:val="22"/>
              </w:rPr>
              <w:t xml:space="preserve">3 б. </w:t>
            </w:r>
            <w:r w:rsidRPr="004C289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4C289F">
              <w:rPr>
                <w:bCs/>
                <w:color w:val="000000"/>
                <w:sz w:val="22"/>
                <w:szCs w:val="22"/>
              </w:rPr>
              <w:t>руководитель 1 проекта</w:t>
            </w:r>
          </w:p>
          <w:p w:rsidR="00A57215" w:rsidRPr="004C289F" w:rsidRDefault="00A57215" w:rsidP="003273DA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4C289F">
              <w:rPr>
                <w:bCs/>
                <w:color w:val="000000"/>
                <w:sz w:val="22"/>
                <w:szCs w:val="22"/>
              </w:rPr>
              <w:t xml:space="preserve">5 б. </w:t>
            </w:r>
            <w:r w:rsidRPr="004C289F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4C289F">
              <w:rPr>
                <w:bCs/>
                <w:color w:val="000000"/>
                <w:sz w:val="22"/>
                <w:szCs w:val="22"/>
              </w:rPr>
              <w:t>руководитель 2 и более проектов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340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>Участие и результаты участия учеников  в олимпиадах</w:t>
            </w:r>
          </w:p>
          <w:p w:rsidR="00A57215" w:rsidRPr="003A004D" w:rsidRDefault="00A57215" w:rsidP="003273DA"/>
          <w:p w:rsidR="00A57215" w:rsidRPr="003A004D" w:rsidRDefault="00A57215" w:rsidP="003273DA"/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>
              <w:rPr>
                <w:sz w:val="22"/>
                <w:szCs w:val="22"/>
              </w:rPr>
              <w:t>0,5</w:t>
            </w:r>
            <w:r w:rsidRPr="003A004D">
              <w:rPr>
                <w:sz w:val="22"/>
                <w:szCs w:val="22"/>
              </w:rPr>
              <w:t>–6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3A004D">
              <w:rPr>
                <w:sz w:val="22"/>
                <w:szCs w:val="22"/>
              </w:rPr>
              <w:t xml:space="preserve">б. </w:t>
            </w:r>
            <w:r w:rsidRPr="0030172D">
              <w:rPr>
                <w:b/>
                <w:sz w:val="22"/>
                <w:szCs w:val="22"/>
              </w:rPr>
              <w:t xml:space="preserve">- </w:t>
            </w:r>
            <w:r w:rsidRPr="003A004D">
              <w:rPr>
                <w:sz w:val="22"/>
                <w:szCs w:val="22"/>
              </w:rPr>
              <w:t xml:space="preserve">за каждого  подготовленного участника олимпиад всероссийского значения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4 б. – за каждого  подготовленного призера олимпиад регионального значения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2 б.</w:t>
            </w:r>
            <w:r w:rsidRPr="0030172D">
              <w:rPr>
                <w:i/>
                <w:sz w:val="22"/>
                <w:szCs w:val="22"/>
              </w:rPr>
              <w:t xml:space="preserve">- </w:t>
            </w:r>
            <w:r w:rsidRPr="003A004D">
              <w:rPr>
                <w:sz w:val="22"/>
                <w:szCs w:val="22"/>
              </w:rPr>
              <w:t xml:space="preserve">за каждого  подготовленного призера </w:t>
            </w:r>
            <w:proofErr w:type="gramStart"/>
            <w:r w:rsidRPr="003A004D">
              <w:rPr>
                <w:sz w:val="22"/>
                <w:szCs w:val="22"/>
              </w:rPr>
              <w:t>муниципальной</w:t>
            </w:r>
            <w:proofErr w:type="gramEnd"/>
            <w:r w:rsidRPr="003A00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уровня</w:t>
            </w:r>
            <w:r w:rsidRPr="003A004D">
              <w:rPr>
                <w:sz w:val="22"/>
                <w:szCs w:val="22"/>
              </w:rPr>
              <w:t>;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0,5 б. – за каждого участника олимпиад регионального значения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516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>Участие в подготовке и проведении школьного этапа олимпиады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5 б. - </w:t>
            </w:r>
            <w:proofErr w:type="gramStart"/>
            <w:r w:rsidRPr="00753F40">
              <w:rPr>
                <w:sz w:val="22"/>
                <w:szCs w:val="22"/>
              </w:rPr>
              <w:t>ответственный</w:t>
            </w:r>
            <w:proofErr w:type="gramEnd"/>
            <w:r w:rsidRPr="00753F40">
              <w:rPr>
                <w:sz w:val="22"/>
                <w:szCs w:val="22"/>
              </w:rPr>
              <w:t xml:space="preserve"> за проведение </w:t>
            </w:r>
            <w:proofErr w:type="spellStart"/>
            <w:r w:rsidRPr="00753F40">
              <w:rPr>
                <w:sz w:val="22"/>
                <w:szCs w:val="22"/>
              </w:rPr>
              <w:t>ШЭВсОШ</w:t>
            </w:r>
            <w:proofErr w:type="spellEnd"/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4 б.- председатель </w:t>
            </w:r>
            <w:proofErr w:type="gramStart"/>
            <w:r w:rsidRPr="00753F40">
              <w:rPr>
                <w:sz w:val="22"/>
                <w:szCs w:val="22"/>
              </w:rPr>
              <w:t>предметно-методической</w:t>
            </w:r>
            <w:proofErr w:type="gramEnd"/>
            <w:r w:rsidRPr="00753F40">
              <w:rPr>
                <w:sz w:val="22"/>
                <w:szCs w:val="22"/>
              </w:rPr>
              <w:t xml:space="preserve"> </w:t>
            </w:r>
            <w:proofErr w:type="spellStart"/>
            <w:r w:rsidRPr="00753F40">
              <w:rPr>
                <w:sz w:val="22"/>
                <w:szCs w:val="22"/>
              </w:rPr>
              <w:t>комисси</w:t>
            </w:r>
            <w:proofErr w:type="spellEnd"/>
            <w:r w:rsidRPr="00753F40">
              <w:rPr>
                <w:sz w:val="22"/>
                <w:szCs w:val="22"/>
              </w:rPr>
              <w:t xml:space="preserve"> 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3 б. - член </w:t>
            </w:r>
            <w:proofErr w:type="gramStart"/>
            <w:r w:rsidRPr="00753F40">
              <w:rPr>
                <w:sz w:val="22"/>
                <w:szCs w:val="22"/>
              </w:rPr>
              <w:t>предметно-методической</w:t>
            </w:r>
            <w:proofErr w:type="gramEnd"/>
            <w:r w:rsidRPr="00753F40">
              <w:rPr>
                <w:sz w:val="22"/>
                <w:szCs w:val="22"/>
              </w:rPr>
              <w:t xml:space="preserve"> </w:t>
            </w:r>
            <w:proofErr w:type="spellStart"/>
            <w:r w:rsidRPr="00753F40">
              <w:rPr>
                <w:sz w:val="22"/>
                <w:szCs w:val="22"/>
              </w:rPr>
              <w:t>комисси</w:t>
            </w:r>
            <w:proofErr w:type="spellEnd"/>
            <w:r w:rsidRPr="00753F40">
              <w:rPr>
                <w:sz w:val="22"/>
                <w:szCs w:val="22"/>
              </w:rPr>
              <w:t xml:space="preserve"> 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3 б. - жюри </w:t>
            </w:r>
            <w:proofErr w:type="spellStart"/>
            <w:r w:rsidRPr="00753F40">
              <w:rPr>
                <w:sz w:val="22"/>
                <w:szCs w:val="22"/>
              </w:rPr>
              <w:t>ШЭВсОШ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231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>Участие в подготовке и проведении муниципального этапа олимпиады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5 б. - член </w:t>
            </w:r>
            <w:proofErr w:type="gramStart"/>
            <w:r w:rsidRPr="00753F40">
              <w:rPr>
                <w:sz w:val="22"/>
                <w:szCs w:val="22"/>
              </w:rPr>
              <w:t>предметно-методической</w:t>
            </w:r>
            <w:proofErr w:type="gramEnd"/>
            <w:r w:rsidRPr="00753F40">
              <w:rPr>
                <w:sz w:val="22"/>
                <w:szCs w:val="22"/>
              </w:rPr>
              <w:t xml:space="preserve"> </w:t>
            </w:r>
            <w:proofErr w:type="spellStart"/>
            <w:r w:rsidRPr="00753F40">
              <w:rPr>
                <w:sz w:val="22"/>
                <w:szCs w:val="22"/>
              </w:rPr>
              <w:t>комисси</w:t>
            </w:r>
            <w:proofErr w:type="spellEnd"/>
            <w:r w:rsidRPr="00753F40">
              <w:rPr>
                <w:sz w:val="22"/>
                <w:szCs w:val="22"/>
              </w:rPr>
              <w:t xml:space="preserve"> 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4 б. - жюри </w:t>
            </w:r>
            <w:proofErr w:type="spellStart"/>
            <w:r w:rsidRPr="00753F40">
              <w:rPr>
                <w:sz w:val="22"/>
                <w:szCs w:val="22"/>
              </w:rPr>
              <w:t>ШЭВсОШ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380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pPr>
              <w:jc w:val="both"/>
            </w:pPr>
            <w:proofErr w:type="gramStart"/>
            <w:r w:rsidRPr="00753F40">
              <w:rPr>
                <w:sz w:val="22"/>
                <w:szCs w:val="22"/>
              </w:rPr>
              <w:t>Участие обучающихся в очных мероприятиях различного уровня</w:t>
            </w:r>
            <w:proofErr w:type="gramEnd"/>
          </w:p>
          <w:p w:rsidR="00A57215" w:rsidRPr="00753F40" w:rsidRDefault="00A57215" w:rsidP="003273DA">
            <w:pPr>
              <w:ind w:left="720"/>
              <w:jc w:val="center"/>
            </w:pPr>
          </w:p>
          <w:p w:rsidR="00A57215" w:rsidRPr="00753F40" w:rsidRDefault="00A57215" w:rsidP="003273DA">
            <w:r w:rsidRPr="00753F40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0-14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2 б. </w:t>
            </w:r>
            <w:r w:rsidRPr="00753F40">
              <w:rPr>
                <w:b/>
                <w:sz w:val="22"/>
                <w:szCs w:val="22"/>
              </w:rPr>
              <w:t>-</w:t>
            </w:r>
            <w:r w:rsidRPr="00753F40">
              <w:rPr>
                <w:sz w:val="22"/>
                <w:szCs w:val="22"/>
              </w:rPr>
              <w:t xml:space="preserve"> на районном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3 б. </w:t>
            </w:r>
            <w:r w:rsidRPr="00753F40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 региональном </w:t>
            </w:r>
            <w:r w:rsidRPr="00753F40">
              <w:rPr>
                <w:sz w:val="22"/>
                <w:szCs w:val="22"/>
              </w:rPr>
              <w:t>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>4 б.</w:t>
            </w:r>
            <w:r w:rsidRPr="00753F40">
              <w:rPr>
                <w:b/>
                <w:sz w:val="22"/>
                <w:szCs w:val="22"/>
              </w:rPr>
              <w:t xml:space="preserve"> -</w:t>
            </w:r>
            <w:r w:rsidRPr="00753F40">
              <w:rPr>
                <w:sz w:val="22"/>
                <w:szCs w:val="22"/>
              </w:rPr>
              <w:t xml:space="preserve"> на всероссийском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>5 б.</w:t>
            </w:r>
            <w:r w:rsidRPr="00753F40">
              <w:rPr>
                <w:b/>
                <w:sz w:val="22"/>
                <w:szCs w:val="22"/>
              </w:rPr>
              <w:t xml:space="preserve"> - </w:t>
            </w:r>
            <w:r w:rsidRPr="00753F40">
              <w:rPr>
                <w:sz w:val="22"/>
                <w:szCs w:val="22"/>
              </w:rPr>
              <w:t>количество участников от 3 человек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274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pPr>
              <w:jc w:val="both"/>
            </w:pPr>
            <w:proofErr w:type="gramStart"/>
            <w:r w:rsidRPr="00753F40">
              <w:rPr>
                <w:sz w:val="22"/>
                <w:szCs w:val="22"/>
              </w:rPr>
              <w:t>Результативность (победители и призёры) участия обучающихся в очных мероприятиях различного уровня</w:t>
            </w:r>
            <w:proofErr w:type="gramEnd"/>
          </w:p>
          <w:p w:rsidR="00A57215" w:rsidRPr="00753F40" w:rsidRDefault="00A57215" w:rsidP="003273DA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0-30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5 б. </w:t>
            </w:r>
            <w:r w:rsidRPr="00753F40">
              <w:rPr>
                <w:b/>
                <w:sz w:val="22"/>
                <w:szCs w:val="22"/>
              </w:rPr>
              <w:t>-</w:t>
            </w:r>
            <w:r w:rsidRPr="00753F40">
              <w:rPr>
                <w:sz w:val="22"/>
                <w:szCs w:val="22"/>
              </w:rPr>
              <w:t xml:space="preserve"> на районном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10 б. </w:t>
            </w:r>
            <w:r w:rsidRPr="00753F40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  региональном</w:t>
            </w:r>
            <w:r w:rsidRPr="00753F40">
              <w:rPr>
                <w:sz w:val="22"/>
                <w:szCs w:val="22"/>
              </w:rPr>
              <w:t xml:space="preserve">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>10 б.</w:t>
            </w:r>
            <w:r w:rsidRPr="00753F40">
              <w:rPr>
                <w:b/>
                <w:sz w:val="22"/>
                <w:szCs w:val="22"/>
              </w:rPr>
              <w:t xml:space="preserve"> -</w:t>
            </w:r>
            <w:r w:rsidRPr="00753F40">
              <w:rPr>
                <w:sz w:val="22"/>
                <w:szCs w:val="22"/>
              </w:rPr>
              <w:t xml:space="preserve"> на всероссийском уровне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>5 б.</w:t>
            </w:r>
            <w:r w:rsidRPr="00753F40">
              <w:rPr>
                <w:b/>
                <w:sz w:val="22"/>
                <w:szCs w:val="22"/>
              </w:rPr>
              <w:t xml:space="preserve"> - </w:t>
            </w:r>
            <w:r w:rsidRPr="00753F40">
              <w:rPr>
                <w:sz w:val="22"/>
                <w:szCs w:val="22"/>
              </w:rPr>
              <w:t>количество участников от 3 человек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85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pPr>
              <w:jc w:val="both"/>
            </w:pPr>
            <w:proofErr w:type="gramStart"/>
            <w:r w:rsidRPr="00753F40">
              <w:rPr>
                <w:sz w:val="22"/>
                <w:szCs w:val="22"/>
              </w:rPr>
              <w:t>Участие обучающихся в заочных, в т.ч. дистанционных мероприятиях различного уровня</w:t>
            </w:r>
            <w:proofErr w:type="gramEnd"/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0-10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>1 б.</w:t>
            </w:r>
            <w:r w:rsidRPr="00753F40">
              <w:rPr>
                <w:b/>
                <w:sz w:val="22"/>
                <w:szCs w:val="22"/>
              </w:rPr>
              <w:t xml:space="preserve"> -</w:t>
            </w:r>
            <w:r w:rsidRPr="00753F40">
              <w:rPr>
                <w:sz w:val="22"/>
                <w:szCs w:val="22"/>
              </w:rPr>
              <w:t xml:space="preserve"> на районном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2 б. </w:t>
            </w:r>
            <w:r w:rsidRPr="00753F40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  региональном </w:t>
            </w:r>
            <w:r w:rsidRPr="00753F40">
              <w:rPr>
                <w:sz w:val="22"/>
                <w:szCs w:val="22"/>
              </w:rPr>
              <w:t xml:space="preserve">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>3 б.</w:t>
            </w:r>
            <w:r w:rsidRPr="00753F40">
              <w:rPr>
                <w:b/>
                <w:sz w:val="22"/>
                <w:szCs w:val="22"/>
              </w:rPr>
              <w:t xml:space="preserve"> -</w:t>
            </w:r>
            <w:r w:rsidRPr="00753F40">
              <w:rPr>
                <w:sz w:val="22"/>
                <w:szCs w:val="22"/>
              </w:rPr>
              <w:t xml:space="preserve"> на всероссийском уровне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>4 б.</w:t>
            </w:r>
            <w:r w:rsidRPr="00753F40">
              <w:rPr>
                <w:b/>
                <w:sz w:val="22"/>
                <w:szCs w:val="22"/>
              </w:rPr>
              <w:t xml:space="preserve"> - </w:t>
            </w:r>
            <w:r w:rsidRPr="00753F40">
              <w:rPr>
                <w:sz w:val="22"/>
                <w:szCs w:val="22"/>
              </w:rPr>
              <w:t>количество участников от 3 человек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235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pPr>
              <w:jc w:val="both"/>
            </w:pPr>
            <w:proofErr w:type="gramStart"/>
            <w:r w:rsidRPr="00753F40">
              <w:rPr>
                <w:sz w:val="22"/>
                <w:szCs w:val="22"/>
              </w:rPr>
              <w:t>Результативность обучающихся в заочных, в т.ч. дистанционных мероприятиях различного уровня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0-20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>3 б. - на районном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 xml:space="preserve">5 б. </w:t>
            </w:r>
            <w:r w:rsidRPr="00753F40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 региональном</w:t>
            </w:r>
            <w:r w:rsidRPr="00753F40">
              <w:rPr>
                <w:sz w:val="22"/>
                <w:szCs w:val="22"/>
              </w:rPr>
              <w:t xml:space="preserve"> уровне</w:t>
            </w:r>
          </w:p>
          <w:p w:rsidR="00A57215" w:rsidRPr="00753F40" w:rsidRDefault="00A57215" w:rsidP="003273DA">
            <w:r w:rsidRPr="00753F40">
              <w:rPr>
                <w:sz w:val="22"/>
                <w:szCs w:val="22"/>
              </w:rPr>
              <w:t>7 б.</w:t>
            </w:r>
            <w:r w:rsidRPr="00753F40">
              <w:rPr>
                <w:b/>
                <w:sz w:val="22"/>
                <w:szCs w:val="22"/>
              </w:rPr>
              <w:t xml:space="preserve"> -</w:t>
            </w:r>
            <w:r w:rsidRPr="00753F40">
              <w:rPr>
                <w:sz w:val="22"/>
                <w:szCs w:val="22"/>
              </w:rPr>
              <w:t xml:space="preserve"> на всероссийском уровне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>5 б.</w:t>
            </w:r>
            <w:r w:rsidRPr="00753F40">
              <w:rPr>
                <w:b/>
                <w:sz w:val="22"/>
                <w:szCs w:val="22"/>
              </w:rPr>
              <w:t xml:space="preserve"> - </w:t>
            </w:r>
            <w:r w:rsidRPr="00753F40">
              <w:rPr>
                <w:sz w:val="22"/>
                <w:szCs w:val="22"/>
              </w:rPr>
              <w:t>количество участников от 3 человек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738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753F40" w:rsidRDefault="001A679C" w:rsidP="003273DA">
            <w:r>
              <w:rPr>
                <w:sz w:val="22"/>
                <w:szCs w:val="22"/>
              </w:rPr>
              <w:t xml:space="preserve">Организация инклюзивного образования </w:t>
            </w:r>
            <w:r w:rsidR="00A57215" w:rsidRPr="00753F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>1 б. – преподавание одного предмета</w:t>
            </w:r>
          </w:p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>5 б. – пять и более предметов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261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753F40" w:rsidRDefault="00A57215" w:rsidP="003273DA">
            <w:r w:rsidRPr="00753F40">
              <w:rPr>
                <w:sz w:val="22"/>
                <w:szCs w:val="22"/>
              </w:rPr>
              <w:t>Заполнение электронного журнала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jc w:val="center"/>
            </w:pPr>
            <w:r w:rsidRPr="00753F40"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753F40" w:rsidRDefault="00A57215" w:rsidP="003273DA">
            <w:pPr>
              <w:pStyle w:val="a3"/>
              <w:rPr>
                <w:sz w:val="22"/>
                <w:szCs w:val="22"/>
              </w:rPr>
            </w:pPr>
            <w:r w:rsidRPr="00753F40">
              <w:rPr>
                <w:sz w:val="22"/>
                <w:szCs w:val="22"/>
              </w:rPr>
              <w:t xml:space="preserve">3 б. </w:t>
            </w:r>
            <w:r w:rsidRPr="00753F40">
              <w:rPr>
                <w:b/>
                <w:sz w:val="22"/>
                <w:szCs w:val="22"/>
              </w:rPr>
              <w:t xml:space="preserve">- </w:t>
            </w:r>
            <w:r w:rsidRPr="00753F40">
              <w:rPr>
                <w:sz w:val="22"/>
                <w:szCs w:val="22"/>
              </w:rPr>
              <w:t>своевременное заполнение электронного журнала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4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CE1081" w:rsidRDefault="00A57215" w:rsidP="003273DA">
            <w:pPr>
              <w:jc w:val="center"/>
              <w:rPr>
                <w:b/>
              </w:rPr>
            </w:pPr>
            <w:r w:rsidRPr="00CE1081">
              <w:rPr>
                <w:b/>
                <w:sz w:val="22"/>
                <w:szCs w:val="22"/>
              </w:rPr>
              <w:t>Результативность методической работы учителя</w:t>
            </w: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Представление  профессионального мастерства педагога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CC1ABF" w:rsidP="003273DA">
            <w:pPr>
              <w:jc w:val="center"/>
            </w:pPr>
            <w:r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Default="00CC1ABF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57215">
              <w:rPr>
                <w:sz w:val="22"/>
                <w:szCs w:val="22"/>
              </w:rPr>
              <w:t xml:space="preserve"> б. – представление опыта на муниципальном уровне</w:t>
            </w:r>
          </w:p>
          <w:p w:rsidR="00A57215" w:rsidRPr="003A004D" w:rsidRDefault="00CC1ABF" w:rsidP="003273DA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57215" w:rsidRPr="003A004D">
              <w:rPr>
                <w:sz w:val="22"/>
                <w:szCs w:val="22"/>
              </w:rPr>
              <w:t xml:space="preserve"> б</w:t>
            </w:r>
            <w:r w:rsidR="00A57215">
              <w:rPr>
                <w:sz w:val="22"/>
                <w:szCs w:val="22"/>
              </w:rPr>
              <w:t>.</w:t>
            </w:r>
            <w:r w:rsidR="00A57215" w:rsidRPr="003A004D">
              <w:rPr>
                <w:sz w:val="22"/>
                <w:szCs w:val="22"/>
              </w:rPr>
              <w:t xml:space="preserve"> -</w:t>
            </w:r>
            <w:r w:rsidR="00A57215">
              <w:rPr>
                <w:sz w:val="22"/>
                <w:szCs w:val="22"/>
              </w:rPr>
              <w:t xml:space="preserve"> </w:t>
            </w:r>
            <w:r w:rsidR="00A57215" w:rsidRPr="003A004D">
              <w:rPr>
                <w:sz w:val="22"/>
                <w:szCs w:val="22"/>
              </w:rPr>
              <w:t>представление опыта на региональном уровне</w:t>
            </w:r>
          </w:p>
          <w:p w:rsidR="00A57215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A004D">
              <w:rPr>
                <w:sz w:val="22"/>
                <w:szCs w:val="22"/>
              </w:rPr>
              <w:t xml:space="preserve"> б.- участие в инновационной и экспериментальной деятельности</w:t>
            </w:r>
            <w:r>
              <w:rPr>
                <w:sz w:val="22"/>
                <w:szCs w:val="22"/>
              </w:rPr>
              <w:t xml:space="preserve">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1б.- представление опыта на уровне ОО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sz w:val="22"/>
                <w:szCs w:val="22"/>
              </w:rPr>
              <w:t>Публикация статей, тезисов</w:t>
            </w:r>
            <w:r w:rsidRPr="003A004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методических разработок, </w:t>
            </w:r>
            <w:r w:rsidRPr="003A004D">
              <w:rPr>
                <w:color w:val="000000"/>
                <w:sz w:val="22"/>
                <w:szCs w:val="22"/>
              </w:rPr>
              <w:t>освещающих опыт деятельности преподавателя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A004D">
              <w:rPr>
                <w:color w:val="000000"/>
                <w:sz w:val="22"/>
                <w:szCs w:val="22"/>
              </w:rPr>
              <w:t xml:space="preserve"> </w:t>
            </w:r>
          </w:p>
          <w:p w:rsidR="00A57215" w:rsidRPr="003A004D" w:rsidRDefault="00A57215" w:rsidP="003273DA">
            <w:r w:rsidRPr="003A004D">
              <w:rPr>
                <w:sz w:val="22"/>
                <w:szCs w:val="22"/>
              </w:rPr>
              <w:t>В пояснении к отчёту перечисляются тема, издание.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CC1ABF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57215" w:rsidRPr="003A004D">
              <w:rPr>
                <w:color w:val="000000"/>
                <w:sz w:val="22"/>
                <w:szCs w:val="22"/>
              </w:rPr>
              <w:t xml:space="preserve"> б. - 1 публикация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>Выступления на конференциях, форумах, семинарах</w:t>
            </w:r>
            <w:r>
              <w:rPr>
                <w:sz w:val="22"/>
                <w:szCs w:val="22"/>
              </w:rPr>
              <w:t>.</w:t>
            </w:r>
            <w:r w:rsidRPr="003A004D">
              <w:rPr>
                <w:sz w:val="22"/>
                <w:szCs w:val="22"/>
              </w:rPr>
              <w:t xml:space="preserve"> </w:t>
            </w:r>
          </w:p>
          <w:p w:rsidR="00A57215" w:rsidRPr="003A004D" w:rsidRDefault="00A57215" w:rsidP="003273DA">
            <w:r w:rsidRPr="003A004D">
              <w:rPr>
                <w:sz w:val="22"/>
                <w:szCs w:val="22"/>
              </w:rPr>
              <w:t>В пояснении к отчёту указываются названия конференций, семинаров, форумов,  тема и дата выступления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1 б. – </w:t>
            </w:r>
            <w:r>
              <w:rPr>
                <w:color w:val="000000"/>
                <w:sz w:val="22"/>
                <w:szCs w:val="22"/>
              </w:rPr>
              <w:t xml:space="preserve">за </w:t>
            </w:r>
            <w:r w:rsidRPr="003A004D">
              <w:rPr>
                <w:color w:val="000000"/>
                <w:sz w:val="22"/>
                <w:szCs w:val="22"/>
              </w:rPr>
              <w:t>1 выступление</w:t>
            </w:r>
            <w:r>
              <w:rPr>
                <w:color w:val="000000"/>
                <w:sz w:val="22"/>
                <w:szCs w:val="22"/>
              </w:rPr>
              <w:t xml:space="preserve"> на уровне ОО</w:t>
            </w:r>
          </w:p>
          <w:p w:rsidR="00A57215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3б. -  выступление на муниципальном уровне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5б. – выступление на региональном уровне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92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>Участие педагога в разработке и реализации основной образовательной программы, Программы развития школы и др.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3 б. – принимает активное участие в разработке и модернизации ООП, </w:t>
            </w:r>
            <w:proofErr w:type="gramStart"/>
            <w:r w:rsidRPr="003A004D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1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Активное  участие в информатизации ОП 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1б. - в электронном сообществе 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1б.-</w:t>
            </w:r>
            <w:r>
              <w:rPr>
                <w:sz w:val="22"/>
                <w:szCs w:val="22"/>
              </w:rPr>
              <w:t xml:space="preserve"> </w:t>
            </w:r>
            <w:r w:rsidRPr="003A004D">
              <w:rPr>
                <w:sz w:val="22"/>
                <w:szCs w:val="22"/>
              </w:rPr>
              <w:t>работа с родителями (</w:t>
            </w:r>
            <w:r w:rsidRPr="003A004D">
              <w:rPr>
                <w:sz w:val="22"/>
                <w:szCs w:val="22"/>
                <w:lang w:val="en-US"/>
              </w:rPr>
              <w:t>SMS</w:t>
            </w:r>
            <w:r w:rsidRPr="003A004D">
              <w:rPr>
                <w:sz w:val="22"/>
                <w:szCs w:val="22"/>
              </w:rPr>
              <w:t>, почтовый сервис)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1б. - активное участие в обновлении сайта ОУ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1б. - активное участие в издании школьной газеты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1 б. </w:t>
            </w:r>
            <w:r>
              <w:rPr>
                <w:sz w:val="22"/>
                <w:szCs w:val="22"/>
              </w:rPr>
              <w:t>–</w:t>
            </w:r>
            <w:r w:rsidRPr="003A00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наличие сайта и его обновление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27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color w:val="000000"/>
                <w:sz w:val="22"/>
                <w:szCs w:val="22"/>
              </w:rPr>
              <w:t>Обучение на курсах повышения квалификации, завершившихся получением документа установленного образца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 w:rsidR="00CC1ABF">
              <w:rPr>
                <w:sz w:val="22"/>
                <w:szCs w:val="22"/>
              </w:rPr>
              <w:t>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A004D">
              <w:rPr>
                <w:color w:val="000000"/>
                <w:sz w:val="22"/>
                <w:szCs w:val="22"/>
              </w:rPr>
              <w:t xml:space="preserve"> б. – </w:t>
            </w:r>
            <w:r>
              <w:rPr>
                <w:color w:val="000000"/>
                <w:sz w:val="22"/>
                <w:szCs w:val="22"/>
              </w:rPr>
              <w:t>прохождение курсов повышения  квалификации</w:t>
            </w:r>
          </w:p>
          <w:p w:rsidR="00A57215" w:rsidRPr="003A004D" w:rsidRDefault="00A57215" w:rsidP="003273DA">
            <w:r>
              <w:rPr>
                <w:color w:val="000000"/>
                <w:sz w:val="22"/>
                <w:szCs w:val="22"/>
              </w:rPr>
              <w:t>1 б. – участие в семинарах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sz w:val="22"/>
                <w:szCs w:val="22"/>
              </w:rPr>
              <w:t>Наличие статуса эксперта, привлекаемого для проведения процедур государственной и общественной оценки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1 б. – статус имеется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>Работа по актуальным проблемам развития ОО</w:t>
            </w:r>
            <w:r>
              <w:rPr>
                <w:sz w:val="22"/>
                <w:szCs w:val="22"/>
              </w:rPr>
              <w:t>.</w:t>
            </w:r>
          </w:p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Факт участия подтверждается распорядительным документом по ОО, наличием плана работы. В пояснении к отчёту указывается </w:t>
            </w:r>
            <w:r w:rsidRPr="003A004D">
              <w:rPr>
                <w:sz w:val="22"/>
                <w:szCs w:val="22"/>
              </w:rPr>
              <w:lastRenderedPageBreak/>
              <w:t>личный вклад в деятельность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lastRenderedPageBreak/>
              <w:t>0-3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3 б. - генератор идей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2 б. - ответственный исполнитель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0 б. - не участвует (результаты отсутствуют)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4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Личное участие в профессиональных конкурсах, фестивалях, смотрах, проводимых органами государственной власти и общественностью </w:t>
            </w:r>
          </w:p>
          <w:p w:rsidR="00A57215" w:rsidRPr="003A004D" w:rsidRDefault="00A57215" w:rsidP="003273DA">
            <w:r w:rsidRPr="003A004D">
              <w:rPr>
                <w:sz w:val="22"/>
                <w:szCs w:val="22"/>
              </w:rPr>
              <w:t>В пояснении к отчёту указывается название профессионального конкурса, фестиваля, смотра, проводимого в отчётный период (берется лучший результат).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CC1ABF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57215" w:rsidRPr="003A004D">
              <w:rPr>
                <w:color w:val="000000"/>
                <w:sz w:val="22"/>
                <w:szCs w:val="22"/>
              </w:rPr>
              <w:t xml:space="preserve"> б. – </w:t>
            </w:r>
            <w:r w:rsidR="00A57215">
              <w:rPr>
                <w:color w:val="000000"/>
                <w:sz w:val="22"/>
                <w:szCs w:val="22"/>
              </w:rPr>
              <w:t xml:space="preserve"> </w:t>
            </w:r>
            <w:r w:rsidR="00A57215" w:rsidRPr="003A004D">
              <w:rPr>
                <w:color w:val="000000"/>
                <w:sz w:val="22"/>
                <w:szCs w:val="22"/>
              </w:rPr>
              <w:t>за участие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б.</w:t>
            </w:r>
            <w:r w:rsidRPr="003A004D">
              <w:rPr>
                <w:color w:val="000000"/>
                <w:sz w:val="22"/>
                <w:szCs w:val="22"/>
              </w:rPr>
              <w:t xml:space="preserve"> – за призовое место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3A004D">
              <w:rPr>
                <w:color w:val="000000"/>
                <w:sz w:val="22"/>
                <w:szCs w:val="22"/>
              </w:rPr>
              <w:t xml:space="preserve"> б. –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за победу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</w:p>
        </w:tc>
      </w:tr>
      <w:tr w:rsidR="00A57215" w:rsidRPr="003A004D" w:rsidTr="003273DA">
        <w:trPr>
          <w:trHeight w:val="44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CA10AC" w:rsidRDefault="00A57215" w:rsidP="003273DA">
            <w:pPr>
              <w:jc w:val="center"/>
              <w:rPr>
                <w:b/>
              </w:rPr>
            </w:pPr>
            <w:r w:rsidRPr="00CA10AC">
              <w:rPr>
                <w:b/>
                <w:sz w:val="22"/>
                <w:szCs w:val="22"/>
              </w:rPr>
              <w:t>Результативность воспитательной работы</w:t>
            </w:r>
          </w:p>
        </w:tc>
      </w:tr>
      <w:tr w:rsidR="00A57215" w:rsidRPr="003A004D" w:rsidTr="003273DA">
        <w:trPr>
          <w:trHeight w:val="115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Наличие деятельности по реализации дополнительных проектов (экскурсионные и экспедиционные программы, групповые и индивидуальные учебные проекты обучающихся, социальные проекты, др.)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2б. – систематическая плановая деятельность (не менее двух мероприятий в </w:t>
            </w:r>
            <w:r>
              <w:rPr>
                <w:sz w:val="22"/>
                <w:szCs w:val="22"/>
              </w:rPr>
              <w:t>полугодие</w:t>
            </w:r>
            <w:r w:rsidRPr="003A004D">
              <w:rPr>
                <w:sz w:val="22"/>
                <w:szCs w:val="22"/>
              </w:rPr>
              <w:t xml:space="preserve">) </w:t>
            </w:r>
          </w:p>
          <w:p w:rsidR="00A57215" w:rsidRPr="00BC248C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1 б. - деятельность носит не плановый и не систематический характер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7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 xml:space="preserve">Работа с родителями </w:t>
            </w:r>
            <w:proofErr w:type="gramStart"/>
            <w:r w:rsidRPr="003A004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0-2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 xml:space="preserve">2 б. – систематическая плановая деятельность (не менее двух мероприятий в </w:t>
            </w:r>
            <w:r>
              <w:rPr>
                <w:sz w:val="22"/>
                <w:szCs w:val="22"/>
              </w:rPr>
              <w:t>полугодие</w:t>
            </w:r>
            <w:r w:rsidRPr="003A004D">
              <w:rPr>
                <w:sz w:val="22"/>
                <w:szCs w:val="22"/>
              </w:rPr>
              <w:t xml:space="preserve">) </w:t>
            </w:r>
          </w:p>
          <w:p w:rsidR="00A57215" w:rsidRPr="00CB4A20" w:rsidRDefault="00A57215" w:rsidP="003273DA">
            <w:pPr>
              <w:pStyle w:val="a3"/>
              <w:rPr>
                <w:sz w:val="22"/>
                <w:szCs w:val="22"/>
              </w:rPr>
            </w:pPr>
            <w:r w:rsidRPr="003A004D">
              <w:rPr>
                <w:sz w:val="22"/>
                <w:szCs w:val="22"/>
              </w:rPr>
              <w:t>1 б. - деятельность носит не плановый и не систематический характер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70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r w:rsidRPr="003A004D">
              <w:rPr>
                <w:sz w:val="22"/>
                <w:szCs w:val="22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 – отсутствие травматизма</w:t>
            </w:r>
          </w:p>
          <w:p w:rsidR="00A57215" w:rsidRPr="003A004D" w:rsidRDefault="00A57215" w:rsidP="003273DA">
            <w:pPr>
              <w:pStyle w:val="a3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70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Отсутствие негативных резонансных событий, обоснованных жалоб со стороны обучающихся и их родителей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sz w:val="22"/>
                <w:szCs w:val="22"/>
              </w:rPr>
              <w:t>Учитываются письменные жалобы обучающихся и их родителей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3 б. - отсутствие событий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1 б. – 1</w:t>
            </w:r>
            <w:r>
              <w:rPr>
                <w:color w:val="000000"/>
                <w:sz w:val="22"/>
                <w:szCs w:val="22"/>
              </w:rPr>
              <w:t xml:space="preserve"> жалоба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0 б. - 2 и более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3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jc w:val="center"/>
              <w:rPr>
                <w:sz w:val="22"/>
                <w:szCs w:val="22"/>
              </w:rPr>
            </w:pPr>
            <w:r w:rsidRPr="00BD13FA">
              <w:rPr>
                <w:b/>
                <w:sz w:val="22"/>
                <w:szCs w:val="22"/>
              </w:rPr>
              <w:t>Участие в мероприятиях, не входящих в должностные обязанности</w:t>
            </w:r>
          </w:p>
        </w:tc>
      </w:tr>
      <w:tr w:rsidR="00A57215" w:rsidRPr="003A004D" w:rsidTr="003273DA">
        <w:trPr>
          <w:trHeight w:val="688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0D153E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0D153E" w:rsidRDefault="00A57215" w:rsidP="003273DA">
            <w:r w:rsidRPr="000D153E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 xml:space="preserve">устной части экзамена по </w:t>
            </w:r>
            <w:r w:rsidR="00CC1AB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усскому языку (9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0D153E" w:rsidRDefault="00A57215" w:rsidP="003273DA">
            <w:pPr>
              <w:jc w:val="center"/>
            </w:pPr>
            <w:r w:rsidRPr="000D153E">
              <w:rPr>
                <w:sz w:val="22"/>
                <w:szCs w:val="22"/>
              </w:rPr>
              <w:t>0-1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0D153E" w:rsidRDefault="00A57215" w:rsidP="003273DA">
            <w:pPr>
              <w:pStyle w:val="a3"/>
              <w:rPr>
                <w:sz w:val="22"/>
                <w:szCs w:val="22"/>
              </w:rPr>
            </w:pPr>
            <w:r w:rsidRPr="000D153E">
              <w:rPr>
                <w:sz w:val="22"/>
                <w:szCs w:val="22"/>
              </w:rPr>
              <w:t xml:space="preserve">1 б. </w:t>
            </w:r>
            <w:r w:rsidRPr="000D153E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0D153E">
              <w:rPr>
                <w:sz w:val="22"/>
                <w:szCs w:val="22"/>
              </w:rPr>
              <w:t>ответственный</w:t>
            </w:r>
            <w:proofErr w:type="gramEnd"/>
            <w:r w:rsidRPr="000D153E">
              <w:rPr>
                <w:sz w:val="22"/>
                <w:szCs w:val="22"/>
              </w:rPr>
              <w:t xml:space="preserve"> за проведение сочинения</w:t>
            </w:r>
          </w:p>
          <w:p w:rsidR="00A57215" w:rsidRPr="000D153E" w:rsidRDefault="00A57215" w:rsidP="003273DA">
            <w:pPr>
              <w:pStyle w:val="a3"/>
              <w:rPr>
                <w:sz w:val="22"/>
                <w:szCs w:val="22"/>
              </w:rPr>
            </w:pPr>
            <w:r w:rsidRPr="000D153E">
              <w:rPr>
                <w:sz w:val="22"/>
                <w:szCs w:val="22"/>
              </w:rPr>
              <w:t xml:space="preserve">1 б. </w:t>
            </w:r>
            <w:r w:rsidRPr="000D153E">
              <w:rPr>
                <w:b/>
                <w:sz w:val="22"/>
                <w:szCs w:val="22"/>
              </w:rPr>
              <w:t xml:space="preserve">- </w:t>
            </w:r>
            <w:r w:rsidRPr="000D153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313"/>
        </w:trPr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0D153E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215" w:rsidRPr="000D153E" w:rsidRDefault="00A57215" w:rsidP="003273DA">
            <w:r>
              <w:rPr>
                <w:sz w:val="22"/>
                <w:szCs w:val="22"/>
              </w:rPr>
              <w:t xml:space="preserve">Подготовка к ВПР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0D153E" w:rsidRDefault="00A57215" w:rsidP="003273DA">
            <w:pPr>
              <w:jc w:val="center"/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 – подготовка к 1 ВПР</w:t>
            </w:r>
          </w:p>
          <w:p w:rsidR="00A57215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б. – подготовка к 3 и более ВПР</w:t>
            </w:r>
          </w:p>
          <w:p w:rsidR="001A679C" w:rsidRPr="000D153E" w:rsidRDefault="001A679C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б. – </w:t>
            </w: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проведение ВПР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27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A572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Default="00A57215" w:rsidP="003273DA">
            <w:r>
              <w:rPr>
                <w:sz w:val="22"/>
                <w:szCs w:val="22"/>
              </w:rPr>
              <w:t>Работа в дневном оздоровительном лагере:</w:t>
            </w:r>
          </w:p>
          <w:p w:rsidR="00A57215" w:rsidRDefault="00A57215" w:rsidP="003273DA">
            <w:r>
              <w:rPr>
                <w:sz w:val="22"/>
                <w:szCs w:val="22"/>
              </w:rPr>
              <w:t>Выполнение обязанностей начальника лагеря</w:t>
            </w:r>
          </w:p>
          <w:p w:rsidR="00A57215" w:rsidRDefault="00A57215" w:rsidP="003273DA"/>
          <w:p w:rsidR="00A57215" w:rsidRDefault="00A57215" w:rsidP="003273DA">
            <w:r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>
              <w:rPr>
                <w:sz w:val="22"/>
                <w:szCs w:val="22"/>
              </w:rPr>
              <w:t>0-5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Default="00A57215" w:rsidP="003273DA">
            <w:r>
              <w:rPr>
                <w:sz w:val="22"/>
                <w:szCs w:val="22"/>
              </w:rPr>
              <w:t xml:space="preserve">5 б. </w:t>
            </w:r>
            <w:r w:rsidRPr="0030172D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выполнение обязанностей начальника лагеря</w:t>
            </w:r>
          </w:p>
          <w:p w:rsidR="00A57215" w:rsidRDefault="00A57215" w:rsidP="003273DA">
            <w:r>
              <w:rPr>
                <w:sz w:val="22"/>
                <w:szCs w:val="22"/>
              </w:rPr>
              <w:t xml:space="preserve">2 б. </w:t>
            </w:r>
            <w:r w:rsidRPr="0030172D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в ДОЛ</w:t>
            </w:r>
          </w:p>
          <w:p w:rsidR="00A57215" w:rsidRDefault="00A57215" w:rsidP="003273D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б. – проведение  массовых мероприятий  в ДОЛ – за одно мероприятие</w:t>
            </w:r>
          </w:p>
          <w:p w:rsidR="00A57215" w:rsidRPr="000D153E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</w:tr>
      <w:tr w:rsidR="00A57215" w:rsidRPr="003A004D" w:rsidTr="003273DA">
        <w:trPr>
          <w:trHeight w:val="40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rPr>
                <w:b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881832" w:rsidRDefault="00A57215" w:rsidP="003273DA">
            <w:pPr>
              <w:jc w:val="center"/>
              <w:rPr>
                <w:b/>
              </w:rPr>
            </w:pPr>
            <w:r w:rsidRPr="00881832">
              <w:rPr>
                <w:b/>
                <w:sz w:val="22"/>
                <w:szCs w:val="22"/>
              </w:rPr>
              <w:t>1</w:t>
            </w:r>
            <w:r w:rsidR="001A679C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215" w:rsidRPr="003A004D" w:rsidRDefault="00A57215" w:rsidP="003273DA">
            <w:pPr>
              <w:jc w:val="both"/>
            </w:pPr>
          </w:p>
        </w:tc>
      </w:tr>
    </w:tbl>
    <w:p w:rsidR="00A57215" w:rsidRDefault="00A57215" w:rsidP="00A57215">
      <w:pPr>
        <w:rPr>
          <w:b/>
          <w:sz w:val="22"/>
          <w:szCs w:val="22"/>
        </w:rPr>
      </w:pPr>
    </w:p>
    <w:p w:rsidR="001A679C" w:rsidRDefault="001A679C" w:rsidP="00A57215">
      <w:pPr>
        <w:rPr>
          <w:b/>
          <w:sz w:val="22"/>
          <w:szCs w:val="22"/>
        </w:rPr>
      </w:pPr>
    </w:p>
    <w:p w:rsidR="001A679C" w:rsidRDefault="001A679C" w:rsidP="00A57215">
      <w:pPr>
        <w:rPr>
          <w:b/>
          <w:sz w:val="22"/>
          <w:szCs w:val="22"/>
        </w:rPr>
      </w:pPr>
    </w:p>
    <w:p w:rsidR="00A57215" w:rsidRPr="00546ACC" w:rsidRDefault="00A57215" w:rsidP="00A57215">
      <w:pPr>
        <w:jc w:val="center"/>
        <w:rPr>
          <w:b/>
          <w:sz w:val="22"/>
          <w:szCs w:val="22"/>
        </w:rPr>
      </w:pPr>
      <w:r w:rsidRPr="00546ACC">
        <w:rPr>
          <w:b/>
          <w:sz w:val="22"/>
          <w:szCs w:val="22"/>
        </w:rPr>
        <w:t>ПОКАЗАТЕЛИ</w:t>
      </w:r>
    </w:p>
    <w:p w:rsidR="00A57215" w:rsidRPr="00546ACC" w:rsidRDefault="00A57215" w:rsidP="00A57215">
      <w:pPr>
        <w:jc w:val="center"/>
        <w:rPr>
          <w:sz w:val="22"/>
          <w:szCs w:val="22"/>
        </w:rPr>
      </w:pPr>
      <w:r w:rsidRPr="00546ACC">
        <w:rPr>
          <w:b/>
          <w:sz w:val="22"/>
          <w:szCs w:val="22"/>
        </w:rPr>
        <w:t>оценки эффективности деятельности педагогов (воспитател</w:t>
      </w:r>
      <w:r>
        <w:rPr>
          <w:b/>
          <w:sz w:val="22"/>
          <w:szCs w:val="22"/>
        </w:rPr>
        <w:t>я</w:t>
      </w:r>
      <w:r w:rsidRPr="00546ACC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 зам. директора</w:t>
      </w:r>
      <w:r w:rsidRPr="00546ACC">
        <w:rPr>
          <w:b/>
          <w:sz w:val="22"/>
          <w:szCs w:val="22"/>
        </w:rPr>
        <w:t xml:space="preserve"> </w:t>
      </w:r>
    </w:p>
    <w:p w:rsidR="00A57215" w:rsidRPr="00546ACC" w:rsidRDefault="00A57215" w:rsidP="00A57215">
      <w:pPr>
        <w:jc w:val="both"/>
        <w:rPr>
          <w:b/>
          <w:sz w:val="22"/>
          <w:szCs w:val="22"/>
        </w:rPr>
      </w:pPr>
    </w:p>
    <w:p w:rsidR="00A57215" w:rsidRPr="00546ACC" w:rsidRDefault="00A57215" w:rsidP="00A57215">
      <w:pPr>
        <w:jc w:val="both"/>
        <w:rPr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992"/>
        <w:gridCol w:w="2835"/>
        <w:gridCol w:w="1843"/>
        <w:gridCol w:w="567"/>
        <w:gridCol w:w="425"/>
      </w:tblGrid>
      <w:tr w:rsidR="00A57215" w:rsidRPr="003A004D" w:rsidTr="003273DA">
        <w:tc>
          <w:tcPr>
            <w:tcW w:w="567" w:type="dxa"/>
            <w:shd w:val="clear" w:color="auto" w:fill="auto"/>
            <w:vAlign w:val="center"/>
          </w:tcPr>
          <w:p w:rsidR="00A57215" w:rsidRPr="003A004D" w:rsidRDefault="00A57215" w:rsidP="003273DA">
            <w:r w:rsidRPr="003A00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Кол-во</w:t>
            </w:r>
          </w:p>
          <w:p w:rsidR="00A57215" w:rsidRPr="003A004D" w:rsidRDefault="00A57215" w:rsidP="003273DA">
            <w:pPr>
              <w:jc w:val="center"/>
            </w:pPr>
            <w:r w:rsidRPr="003A004D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Самооценка с указание мероприятия</w:t>
            </w:r>
          </w:p>
          <w:p w:rsidR="00A57215" w:rsidRPr="003A004D" w:rsidRDefault="00A57215" w:rsidP="003273D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proofErr w:type="spellStart"/>
            <w:r w:rsidRPr="003A004D">
              <w:rPr>
                <w:b/>
                <w:sz w:val="22"/>
                <w:szCs w:val="22"/>
              </w:rPr>
              <w:t>Адм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A57215" w:rsidRPr="003A004D" w:rsidRDefault="00A57215" w:rsidP="003273DA">
            <w:pPr>
              <w:jc w:val="center"/>
              <w:rPr>
                <w:b/>
              </w:rPr>
            </w:pPr>
            <w:r w:rsidRPr="003A004D">
              <w:rPr>
                <w:b/>
                <w:sz w:val="22"/>
                <w:szCs w:val="22"/>
              </w:rPr>
              <w:t>Итог</w:t>
            </w: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Создание условий для овладения воспитанниками группы образовательными областями ООПДО (предметно-развивающая среда)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количественный показатель наполняемости РППС по  пяти образовательным областям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0-8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По каждой из пяти областей по ФГОС </w:t>
            </w:r>
            <w:proofErr w:type="gramStart"/>
            <w:r w:rsidRPr="003A004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3A004D">
              <w:rPr>
                <w:color w:val="000000"/>
                <w:sz w:val="22"/>
                <w:szCs w:val="22"/>
              </w:rPr>
              <w:t xml:space="preserve">    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100% соответствует по каждой образовательной области - 8б.;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A57215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средний показатель: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75% </w:t>
            </w:r>
            <w:r w:rsidRPr="003A004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6б.;                                  50% - 4 б.;                               25% - 3 б.;                             менее 25% - 0б.     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roofErr w:type="gramStart"/>
            <w:r w:rsidRPr="003A004D">
              <w:rPr>
                <w:sz w:val="22"/>
                <w:szCs w:val="22"/>
              </w:rPr>
              <w:t>Профессиональная компетентность педагога</w:t>
            </w:r>
            <w:r>
              <w:rPr>
                <w:sz w:val="22"/>
                <w:szCs w:val="22"/>
              </w:rPr>
              <w:t xml:space="preserve"> </w:t>
            </w:r>
            <w:r w:rsidRPr="003A004D">
              <w:rPr>
                <w:sz w:val="22"/>
                <w:szCs w:val="22"/>
              </w:rPr>
              <w:t>обобщение и распространение передового педагогического опыта</w:t>
            </w:r>
            <w:r>
              <w:rPr>
                <w:sz w:val="22"/>
                <w:szCs w:val="22"/>
              </w:rPr>
              <w:t>,</w:t>
            </w:r>
            <w:r w:rsidRPr="003A004D">
              <w:rPr>
                <w:sz w:val="22"/>
                <w:szCs w:val="22"/>
              </w:rPr>
              <w:t xml:space="preserve"> выступление с докладом, публикация статей, открытые </w:t>
            </w:r>
            <w:proofErr w:type="spellStart"/>
            <w:r w:rsidRPr="003A004D">
              <w:rPr>
                <w:sz w:val="22"/>
                <w:szCs w:val="22"/>
              </w:rPr>
              <w:t>педпроцессы</w:t>
            </w:r>
            <w:proofErr w:type="spellEnd"/>
            <w:r w:rsidRPr="003A004D">
              <w:rPr>
                <w:sz w:val="22"/>
                <w:szCs w:val="22"/>
              </w:rPr>
              <w:t xml:space="preserve">, участие в конкурсах </w:t>
            </w:r>
            <w:proofErr w:type="spellStart"/>
            <w:r w:rsidRPr="003A004D">
              <w:rPr>
                <w:sz w:val="22"/>
                <w:szCs w:val="22"/>
              </w:rPr>
              <w:t>педмастерства</w:t>
            </w:r>
            <w:proofErr w:type="spellEnd"/>
            <w:r w:rsidRPr="003A004D">
              <w:rPr>
                <w:sz w:val="22"/>
                <w:szCs w:val="22"/>
              </w:rPr>
              <w:t>, (участие в составе творческих групп, в жюри и пр.)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0-12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Уровень: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 ОО - 2балла;                 Муниципальный уровень -4балла;                         региональный уровень-8баллов;                           Всероссийский уровень  (включая </w:t>
            </w:r>
            <w:proofErr w:type="spellStart"/>
            <w:proofErr w:type="gramStart"/>
            <w:r w:rsidRPr="003A004D">
              <w:rPr>
                <w:color w:val="000000"/>
                <w:sz w:val="22"/>
                <w:szCs w:val="22"/>
              </w:rPr>
              <w:t>интернет-проекты</w:t>
            </w:r>
            <w:proofErr w:type="spellEnd"/>
            <w:proofErr w:type="gramEnd"/>
            <w:r w:rsidRPr="003A004D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3A004D"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баллов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r w:rsidRPr="003A004D">
              <w:rPr>
                <w:color w:val="000000"/>
                <w:sz w:val="22"/>
                <w:szCs w:val="22"/>
              </w:rPr>
              <w:t>Обучение на курсах повышения квалификации, завершившихся получением документа установленного образца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1 б. – проходил курсы </w:t>
            </w:r>
          </w:p>
          <w:p w:rsidR="00A57215" w:rsidRPr="003A004D" w:rsidRDefault="00A57215" w:rsidP="003273D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Посещаемость воспитанниками дошкольного учреждения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доля воспитанников, фактически посещающих группу 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0-5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Выполнение планового показателя посещения воспитанниками группы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меньше 70% - 1 балл,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70-80% - 3 балла,  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выше 80% - 5 баллов;         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Уровень заболеваемости воспитанников группы, динамика его снижения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сравнение уровня заболеваемости воспитанников группы за отчетный период  с показателями заболеваемости за последние три года по учреждению 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0-10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 Максимальный балл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=10 баллов –  100%  посещаемость;         снижение более 10% - 9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баллов;                               на том же уровне - 5баллов; увеличение более 15% - 0 баллов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Отсутствие травм у воспитанников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 w:rsidR="001A679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1A679C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57215">
              <w:rPr>
                <w:color w:val="000000"/>
                <w:sz w:val="22"/>
                <w:szCs w:val="22"/>
              </w:rPr>
              <w:t xml:space="preserve">б - </w:t>
            </w:r>
            <w:r w:rsidR="00A57215" w:rsidRPr="003A004D">
              <w:rPr>
                <w:color w:val="000000"/>
                <w:sz w:val="22"/>
                <w:szCs w:val="22"/>
              </w:rPr>
              <w:t>Отсутствие травм</w:t>
            </w:r>
          </w:p>
          <w:p w:rsidR="00A57215" w:rsidRPr="003A004D" w:rsidRDefault="00A57215" w:rsidP="003273DA">
            <w:pPr>
              <w:rPr>
                <w:b/>
                <w:bCs/>
                <w:i/>
                <w:iCs/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 </w:t>
            </w:r>
          </w:p>
          <w:p w:rsidR="00A57215" w:rsidRPr="003A004D" w:rsidRDefault="00A57215" w:rsidP="003273D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Отсутствие конфликтных ситуаций (жалоб)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документально подтвержденные данные о наличии обоснованных жалоб со стороны участников </w:t>
            </w:r>
            <w:r w:rsidRPr="003A004D">
              <w:rPr>
                <w:color w:val="000000"/>
                <w:sz w:val="22"/>
                <w:szCs w:val="22"/>
              </w:rPr>
              <w:lastRenderedPageBreak/>
              <w:t>образовательного процесса на деятельность педагога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>
              <w:rPr>
                <w:sz w:val="22"/>
                <w:szCs w:val="22"/>
              </w:rPr>
              <w:lastRenderedPageBreak/>
              <w:t>0-</w:t>
            </w:r>
            <w:r w:rsidR="001A679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 xml:space="preserve">3 б. - </w:t>
            </w:r>
            <w:r w:rsidRPr="003A004D">
              <w:rPr>
                <w:color w:val="000000"/>
                <w:sz w:val="22"/>
                <w:szCs w:val="22"/>
              </w:rPr>
              <w:t xml:space="preserve">Отсутствие  конфликтных ситуаций (жалоб) </w:t>
            </w:r>
          </w:p>
          <w:p w:rsidR="00A57215" w:rsidRPr="003A004D" w:rsidRDefault="00A57215" w:rsidP="003273DA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Участие воспитанников в смотрах, конкурсах, выставках,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3A004D">
              <w:rPr>
                <w:color w:val="000000"/>
                <w:sz w:val="22"/>
                <w:szCs w:val="22"/>
              </w:rPr>
              <w:t>оревнованиях мероприятия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3A004D">
              <w:rPr>
                <w:color w:val="000000"/>
                <w:sz w:val="22"/>
                <w:szCs w:val="22"/>
              </w:rPr>
              <w:t xml:space="preserve"> различного уровня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Наличие дипломов, сертификатов, грамот, презентаций, методических разработок, конспектов мероприятий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  <w:u w:val="single"/>
              </w:rPr>
              <w:t>Победители</w:t>
            </w:r>
            <w:r w:rsidRPr="003A004D">
              <w:rPr>
                <w:color w:val="000000"/>
                <w:sz w:val="22"/>
                <w:szCs w:val="22"/>
              </w:rPr>
              <w:t xml:space="preserve">:                         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муниципального значения  -6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б.,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регионального значения -8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 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Всероссийский уровень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б.     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  <w:u w:val="single"/>
              </w:rPr>
              <w:t>Лауреаты и дипломанты</w:t>
            </w:r>
            <w:r w:rsidRPr="003A004D">
              <w:rPr>
                <w:color w:val="000000"/>
                <w:sz w:val="22"/>
                <w:szCs w:val="22"/>
              </w:rPr>
              <w:t xml:space="preserve">:                     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 муниципального значения 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б. регионального значения -7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б.  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 Всероссийский уровень -8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б.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  <w:u w:val="single"/>
              </w:rPr>
              <w:t>Участники</w:t>
            </w:r>
            <w:r w:rsidRPr="003A004D">
              <w:rPr>
                <w:color w:val="000000"/>
                <w:sz w:val="22"/>
                <w:szCs w:val="22"/>
              </w:rPr>
              <w:t xml:space="preserve">:                              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 муниципального значения  -4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б. регионального значения – 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б.                     Всероссийский уровень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A004D">
              <w:rPr>
                <w:color w:val="000000"/>
                <w:sz w:val="22"/>
                <w:szCs w:val="22"/>
              </w:rPr>
              <w:t xml:space="preserve">б.                       </w:t>
            </w:r>
            <w:r w:rsidRPr="003A004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Наставничество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осуществление педагогической помощи педагогическим работникам с опытом работы  до трех лет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Приказ о наставничестве, план и отчет наставника;   тетрадь взаимосвязи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5 б - за каждого молодого специалиста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Своевременное и качественное оформление документации группы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 Без замечаний – 3 балла;                            1-2 незначительных замечания - 2 балла; многочисленные замечания, нарушения 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3A004D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Взаимодействие с семьями воспитанников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вовлечение родителей в педагогический процесс</w:t>
            </w:r>
            <w:r>
              <w:rPr>
                <w:color w:val="000000"/>
                <w:sz w:val="22"/>
                <w:szCs w:val="22"/>
              </w:rPr>
              <w:t xml:space="preserve"> (мероприятия с родителями и для родителей, мастер-классы, конкурсы, организация выставок, участие в работе по выявлению детей, находящихся в трудной жизненной ситуации)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Наличие фото, видео материалов, конспектов, планов, </w:t>
            </w:r>
            <w:proofErr w:type="spellStart"/>
            <w:r w:rsidRPr="003A004D">
              <w:rPr>
                <w:color w:val="000000"/>
                <w:sz w:val="22"/>
                <w:szCs w:val="22"/>
              </w:rPr>
              <w:t>скриншотов</w:t>
            </w:r>
            <w:proofErr w:type="spellEnd"/>
            <w:r w:rsidRPr="003A004D">
              <w:rPr>
                <w:color w:val="000000"/>
                <w:sz w:val="22"/>
                <w:szCs w:val="22"/>
              </w:rPr>
              <w:t xml:space="preserve">                                 - мероприятия с родителями и для родителей (открытые мероприятия, мастер-классы, конкурсы, выставки,  проекты и пр.)                                                                                                                    - создание страницы на официальном ОУ, специализированном портале (периодическое обновление)                                                                                        - участие в работе по выявлению детей, находящихся в трудной жизненной ситуации                                                                                                            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за каждое мероприятие - 2 балла;    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Качественное содержание помещений в соответствии с требованиями пожарной безопасности и </w:t>
            </w:r>
            <w:proofErr w:type="spellStart"/>
            <w:r w:rsidRPr="003A004D">
              <w:rPr>
                <w:color w:val="000000"/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7215" w:rsidRPr="003A004D" w:rsidRDefault="001A679C" w:rsidP="003273DA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A57215">
              <w:rPr>
                <w:sz w:val="22"/>
                <w:szCs w:val="22"/>
              </w:rPr>
              <w:t>-</w:t>
            </w:r>
            <w:r w:rsidR="00A57215" w:rsidRPr="003A004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proofErr w:type="gramStart"/>
            <w:r w:rsidRPr="003A004D">
              <w:rPr>
                <w:color w:val="000000"/>
                <w:sz w:val="22"/>
                <w:szCs w:val="22"/>
              </w:rPr>
              <w:t>Оформление вестибюлей, выносных выставок и пр.; изготовление и хранение костюмов, декораций, дидактического материала)</w:t>
            </w:r>
            <w:proofErr w:type="gramEnd"/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Без замечаний -                                      3 б;                                                    1-2 незначительных замечания - 2 балла; </w:t>
            </w:r>
          </w:p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грубые замечания,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 xml:space="preserve">нарушения - </w:t>
            </w:r>
            <w:r w:rsidRPr="00B06E06">
              <w:rPr>
                <w:b/>
                <w:color w:val="000000"/>
                <w:sz w:val="22"/>
                <w:szCs w:val="22"/>
              </w:rPr>
              <w:t>минус 5 баллов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Организация и проведение открытых мероприятий внутри ДОУ</w:t>
            </w:r>
            <w:r>
              <w:rPr>
                <w:color w:val="000000"/>
                <w:sz w:val="22"/>
                <w:szCs w:val="22"/>
              </w:rPr>
              <w:t xml:space="preserve"> (организация и проведение праздников, развлечений, тематических недель)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0-4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Организация и проведение праздников, досугов, развлечений и пр.; результаты проектной деятельности, тематических недель, участие в инициативных группах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1-2 мероприятия - 2 балла;                                                          от 3 и более - 4 балла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Участие педагога в подготовке и проведении мероприятий для воспитанников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0-10</w:t>
            </w:r>
          </w:p>
        </w:tc>
        <w:tc>
          <w:tcPr>
            <w:tcW w:w="2835" w:type="dxa"/>
            <w:shd w:val="clear" w:color="auto" w:fill="auto"/>
          </w:tcPr>
          <w:p w:rsidR="00A57215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Праздники, соревнования, конкурсы, участие в комиссиях, жюри</w:t>
            </w:r>
            <w:r>
              <w:rPr>
                <w:color w:val="000000"/>
                <w:sz w:val="22"/>
                <w:szCs w:val="22"/>
              </w:rPr>
              <w:t xml:space="preserve"> – 1 б</w:t>
            </w:r>
          </w:p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Мероприятие -1б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rPr>
          <w:trHeight w:val="739"/>
        </w:trPr>
        <w:tc>
          <w:tcPr>
            <w:tcW w:w="567" w:type="dxa"/>
            <w:shd w:val="clear" w:color="auto" w:fill="auto"/>
          </w:tcPr>
          <w:p w:rsidR="00A57215" w:rsidRPr="003A004D" w:rsidRDefault="00A57215" w:rsidP="00A57215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 w:rsidRPr="003A004D">
              <w:rPr>
                <w:color w:val="000000"/>
                <w:sz w:val="22"/>
                <w:szCs w:val="22"/>
              </w:rPr>
              <w:t>Взаимодействие с социальными партнерами (школа, библиотека и пр.)</w:t>
            </w:r>
          </w:p>
        </w:tc>
        <w:tc>
          <w:tcPr>
            <w:tcW w:w="992" w:type="dxa"/>
            <w:shd w:val="clear" w:color="auto" w:fill="auto"/>
          </w:tcPr>
          <w:p w:rsidR="00A57215" w:rsidRPr="003A004D" w:rsidRDefault="00A57215" w:rsidP="003273DA">
            <w:pPr>
              <w:jc w:val="center"/>
            </w:pPr>
            <w:r w:rsidRPr="003A004D">
              <w:rPr>
                <w:sz w:val="22"/>
                <w:szCs w:val="22"/>
              </w:rPr>
              <w:t>0-2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Договоры, акты, планы работы - </w:t>
            </w:r>
            <w:r w:rsidRPr="003A004D">
              <w:rPr>
                <w:color w:val="000000"/>
                <w:sz w:val="22"/>
                <w:szCs w:val="22"/>
              </w:rPr>
              <w:t>2 балла</w:t>
            </w: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  <w:tr w:rsidR="00A57215" w:rsidRPr="003A004D" w:rsidTr="003273DA"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ind w:left="720"/>
              <w:jc w:val="both"/>
            </w:pPr>
          </w:p>
        </w:tc>
        <w:tc>
          <w:tcPr>
            <w:tcW w:w="3403" w:type="dxa"/>
            <w:shd w:val="clear" w:color="auto" w:fill="auto"/>
          </w:tcPr>
          <w:p w:rsidR="00A57215" w:rsidRPr="003A004D" w:rsidRDefault="00A57215" w:rsidP="003273DA">
            <w:pPr>
              <w:rPr>
                <w:b/>
                <w:color w:val="000000"/>
              </w:rPr>
            </w:pPr>
            <w:r w:rsidRPr="003A004D">
              <w:rPr>
                <w:b/>
                <w:color w:val="000000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992" w:type="dxa"/>
            <w:shd w:val="clear" w:color="auto" w:fill="auto"/>
          </w:tcPr>
          <w:p w:rsidR="00A57215" w:rsidRPr="0032731C" w:rsidRDefault="004437A2" w:rsidP="003273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A57215" w:rsidRPr="003A004D" w:rsidRDefault="00A57215" w:rsidP="003273DA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57215" w:rsidRPr="003A004D" w:rsidRDefault="00A57215" w:rsidP="003273DA">
            <w:pPr>
              <w:jc w:val="both"/>
              <w:rPr>
                <w:b/>
              </w:rPr>
            </w:pPr>
          </w:p>
        </w:tc>
      </w:tr>
    </w:tbl>
    <w:p w:rsidR="00A57215" w:rsidRPr="00546ACC" w:rsidRDefault="00A57215" w:rsidP="00A57215">
      <w:pPr>
        <w:jc w:val="both"/>
        <w:rPr>
          <w:b/>
          <w:sz w:val="22"/>
          <w:szCs w:val="22"/>
        </w:rPr>
      </w:pPr>
    </w:p>
    <w:p w:rsidR="00A57215" w:rsidRDefault="00A57215" w:rsidP="00A57215">
      <w:pPr>
        <w:pStyle w:val="western"/>
        <w:spacing w:after="0"/>
        <w:ind w:firstLine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4437A2" w:rsidRDefault="004437A2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b/>
        </w:rPr>
      </w:pPr>
    </w:p>
    <w:p w:rsidR="00A57215" w:rsidRDefault="00A57215" w:rsidP="00A57215">
      <w:pPr>
        <w:jc w:val="center"/>
        <w:rPr>
          <w:rFonts w:eastAsia="Calibri"/>
          <w:lang w:eastAsia="en-US"/>
        </w:rPr>
      </w:pPr>
      <w:r>
        <w:rPr>
          <w:b/>
        </w:rPr>
        <w:lastRenderedPageBreak/>
        <w:t>Перечень оснований установления поощрительных выплат для учебно-вспомогательного и обслуживающего персонала:</w:t>
      </w:r>
    </w:p>
    <w:p w:rsidR="00A57215" w:rsidRDefault="00A57215" w:rsidP="00A57215">
      <w:pPr>
        <w:pStyle w:val="western"/>
        <w:spacing w:after="0"/>
        <w:ind w:firstLine="23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377"/>
        <w:gridCol w:w="2145"/>
        <w:gridCol w:w="2233"/>
      </w:tblGrid>
      <w:tr w:rsidR="00A57215" w:rsidTr="003273DA">
        <w:tc>
          <w:tcPr>
            <w:tcW w:w="816" w:type="dxa"/>
          </w:tcPr>
          <w:p w:rsidR="00A57215" w:rsidRDefault="00A57215" w:rsidP="003273DA">
            <w:pPr>
              <w:jc w:val="both"/>
            </w:pPr>
            <w:r>
              <w:t>2.2.1</w:t>
            </w:r>
          </w:p>
        </w:tc>
        <w:tc>
          <w:tcPr>
            <w:tcW w:w="4377" w:type="dxa"/>
          </w:tcPr>
          <w:p w:rsidR="00A57215" w:rsidRDefault="00A57215" w:rsidP="003273DA">
            <w:pPr>
              <w:jc w:val="both"/>
            </w:pPr>
            <w:r>
              <w:t>Качественное и своевременное выполнение должностных обязанностей.</w:t>
            </w:r>
          </w:p>
        </w:tc>
        <w:tc>
          <w:tcPr>
            <w:tcW w:w="2145" w:type="dxa"/>
          </w:tcPr>
          <w:p w:rsidR="00A57215" w:rsidRDefault="00A57215" w:rsidP="003273DA">
            <w:pPr>
              <w:jc w:val="both"/>
            </w:pPr>
            <w:r>
              <w:t>500 рублей</w:t>
            </w:r>
          </w:p>
        </w:tc>
        <w:tc>
          <w:tcPr>
            <w:tcW w:w="2233" w:type="dxa"/>
          </w:tcPr>
          <w:p w:rsidR="00A57215" w:rsidRDefault="00A57215" w:rsidP="003273DA">
            <w:pPr>
              <w:jc w:val="both"/>
            </w:pPr>
            <w:r>
              <w:t xml:space="preserve">По итогам периода, проведенных мероприятий и проверок </w:t>
            </w:r>
          </w:p>
        </w:tc>
      </w:tr>
      <w:tr w:rsidR="00A57215" w:rsidTr="003273DA">
        <w:tc>
          <w:tcPr>
            <w:tcW w:w="816" w:type="dxa"/>
          </w:tcPr>
          <w:p w:rsidR="00A57215" w:rsidRDefault="00A57215" w:rsidP="003273DA">
            <w:pPr>
              <w:jc w:val="both"/>
            </w:pPr>
            <w:r>
              <w:t>2.2.2</w:t>
            </w:r>
          </w:p>
        </w:tc>
        <w:tc>
          <w:tcPr>
            <w:tcW w:w="4377" w:type="dxa"/>
          </w:tcPr>
          <w:p w:rsidR="00A57215" w:rsidRDefault="00A57215" w:rsidP="003273DA">
            <w:pPr>
              <w:jc w:val="both"/>
            </w:pPr>
            <w:r>
              <w:t xml:space="preserve"> Высокий уровень исполнительской дисциплины.</w:t>
            </w:r>
          </w:p>
        </w:tc>
        <w:tc>
          <w:tcPr>
            <w:tcW w:w="2145" w:type="dxa"/>
          </w:tcPr>
          <w:p w:rsidR="00A57215" w:rsidRDefault="00A57215" w:rsidP="003273DA">
            <w:pPr>
              <w:jc w:val="both"/>
            </w:pPr>
            <w:r>
              <w:t>500 рублей</w:t>
            </w:r>
          </w:p>
        </w:tc>
        <w:tc>
          <w:tcPr>
            <w:tcW w:w="2233" w:type="dxa"/>
          </w:tcPr>
          <w:p w:rsidR="00A57215" w:rsidRDefault="00A57215" w:rsidP="003273DA">
            <w:pPr>
              <w:jc w:val="both"/>
            </w:pPr>
          </w:p>
          <w:p w:rsidR="00A57215" w:rsidRDefault="00A57215" w:rsidP="003273DA">
            <w:pPr>
              <w:jc w:val="both"/>
            </w:pPr>
            <w:r>
              <w:t>По итогам года</w:t>
            </w:r>
          </w:p>
          <w:p w:rsidR="00A57215" w:rsidRDefault="00A57215" w:rsidP="003273DA">
            <w:pPr>
              <w:jc w:val="both"/>
            </w:pPr>
          </w:p>
        </w:tc>
      </w:tr>
      <w:tr w:rsidR="00A57215" w:rsidTr="003273DA">
        <w:tc>
          <w:tcPr>
            <w:tcW w:w="816" w:type="dxa"/>
          </w:tcPr>
          <w:p w:rsidR="00A57215" w:rsidRDefault="00A57215" w:rsidP="003273DA">
            <w:pPr>
              <w:jc w:val="both"/>
            </w:pPr>
            <w:r>
              <w:t>2.2.3</w:t>
            </w:r>
          </w:p>
        </w:tc>
        <w:tc>
          <w:tcPr>
            <w:tcW w:w="4377" w:type="dxa"/>
          </w:tcPr>
          <w:p w:rsidR="00A57215" w:rsidRDefault="00A57215" w:rsidP="003273DA">
            <w:pPr>
              <w:jc w:val="both"/>
            </w:pPr>
            <w:r>
              <w:t>Отсутствие обоснованных жалоб.</w:t>
            </w:r>
          </w:p>
        </w:tc>
        <w:tc>
          <w:tcPr>
            <w:tcW w:w="2145" w:type="dxa"/>
          </w:tcPr>
          <w:p w:rsidR="00A57215" w:rsidRDefault="00A57215" w:rsidP="003273DA">
            <w:pPr>
              <w:jc w:val="both"/>
            </w:pPr>
            <w:r>
              <w:t>500 рублей</w:t>
            </w:r>
          </w:p>
        </w:tc>
        <w:tc>
          <w:tcPr>
            <w:tcW w:w="2233" w:type="dxa"/>
          </w:tcPr>
          <w:p w:rsidR="00A57215" w:rsidRDefault="00A57215" w:rsidP="003273DA">
            <w:pPr>
              <w:jc w:val="both"/>
            </w:pPr>
            <w:r>
              <w:t>По итогам года</w:t>
            </w:r>
          </w:p>
          <w:p w:rsidR="00A57215" w:rsidRDefault="00A57215" w:rsidP="003273DA">
            <w:pPr>
              <w:jc w:val="both"/>
            </w:pPr>
          </w:p>
        </w:tc>
      </w:tr>
      <w:tr w:rsidR="00A57215" w:rsidTr="003273DA">
        <w:tc>
          <w:tcPr>
            <w:tcW w:w="816" w:type="dxa"/>
          </w:tcPr>
          <w:p w:rsidR="00A57215" w:rsidRDefault="00A57215" w:rsidP="003273DA">
            <w:pPr>
              <w:jc w:val="both"/>
            </w:pPr>
            <w:r>
              <w:t>2.2.4</w:t>
            </w:r>
          </w:p>
        </w:tc>
        <w:tc>
          <w:tcPr>
            <w:tcW w:w="4377" w:type="dxa"/>
          </w:tcPr>
          <w:p w:rsidR="00A57215" w:rsidRDefault="00A57215" w:rsidP="003273DA">
            <w:pPr>
              <w:jc w:val="both"/>
            </w:pPr>
            <w:r>
              <w:t xml:space="preserve">Участие в подготовке, организации и проведении мероприятий образовательного учреждения. </w:t>
            </w:r>
          </w:p>
          <w:p w:rsidR="00A57215" w:rsidRDefault="00A57215" w:rsidP="003273DA">
            <w:pPr>
              <w:jc w:val="both"/>
            </w:pPr>
          </w:p>
        </w:tc>
        <w:tc>
          <w:tcPr>
            <w:tcW w:w="2145" w:type="dxa"/>
          </w:tcPr>
          <w:p w:rsidR="00A57215" w:rsidRDefault="00A57215" w:rsidP="003273DA">
            <w:pPr>
              <w:jc w:val="both"/>
            </w:pPr>
            <w:r>
              <w:t>500-1000 рублей</w:t>
            </w:r>
          </w:p>
        </w:tc>
        <w:tc>
          <w:tcPr>
            <w:tcW w:w="2233" w:type="dxa"/>
          </w:tcPr>
          <w:p w:rsidR="00A57215" w:rsidRDefault="00A57215" w:rsidP="003273DA">
            <w:pPr>
              <w:jc w:val="both"/>
            </w:pPr>
            <w:r>
              <w:t>По итогам проведённых мероприятий</w:t>
            </w:r>
          </w:p>
        </w:tc>
      </w:tr>
    </w:tbl>
    <w:p w:rsidR="00A57215" w:rsidRDefault="00A57215" w:rsidP="00A57215">
      <w:pPr>
        <w:pStyle w:val="western"/>
        <w:spacing w:after="0"/>
        <w:ind w:firstLine="706"/>
        <w:rPr>
          <w:rFonts w:ascii="Times New Roman" w:hAnsi="Times New Roman" w:cs="Times New Roman"/>
          <w:sz w:val="24"/>
          <w:szCs w:val="24"/>
        </w:rPr>
      </w:pPr>
    </w:p>
    <w:p w:rsidR="00A57215" w:rsidRDefault="00A57215" w:rsidP="00A57215">
      <w:pPr>
        <w:pStyle w:val="western"/>
        <w:spacing w:after="0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Единовременное премирование (вознаграждение) отличившихся работников Учреждения может осуществляться:</w:t>
      </w:r>
    </w:p>
    <w:p w:rsidR="00A57215" w:rsidRDefault="00A57215" w:rsidP="00A57215">
      <w:pPr>
        <w:pStyle w:val="western"/>
        <w:spacing w:after="0"/>
        <w:ind w:firstLine="70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395"/>
      </w:tblGrid>
      <w:tr w:rsidR="00A57215" w:rsidTr="003273DA">
        <w:tc>
          <w:tcPr>
            <w:tcW w:w="817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394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качественное выполнение работниками дополнительных видов работ, не входящих в круг основных обязанностей</w:t>
            </w:r>
          </w:p>
        </w:tc>
        <w:tc>
          <w:tcPr>
            <w:tcW w:w="4395" w:type="dxa"/>
          </w:tcPr>
          <w:p w:rsidR="00A57215" w:rsidRDefault="004437A2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500- 3</w:t>
            </w:r>
            <w:r w:rsidR="00A57215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A57215" w:rsidTr="003273DA">
        <w:tc>
          <w:tcPr>
            <w:tcW w:w="817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394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7219">
              <w:rPr>
                <w:rFonts w:ascii="Times New Roman" w:hAnsi="Times New Roman" w:cs="Times New Roman"/>
                <w:sz w:val="24"/>
                <w:szCs w:val="24"/>
              </w:rPr>
              <w:t>ыполнение особо важных заданий, срочных и непредвиденных работ</w:t>
            </w:r>
          </w:p>
        </w:tc>
        <w:tc>
          <w:tcPr>
            <w:tcW w:w="4395" w:type="dxa"/>
          </w:tcPr>
          <w:p w:rsidR="00A57215" w:rsidRDefault="004437A2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500-6</w:t>
            </w:r>
            <w:r w:rsidR="00A57215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A57215" w:rsidTr="003273DA">
        <w:tc>
          <w:tcPr>
            <w:tcW w:w="817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394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разовых мероприятий в масштабе образовательного учреждения</w:t>
            </w:r>
          </w:p>
        </w:tc>
        <w:tc>
          <w:tcPr>
            <w:tcW w:w="4395" w:type="dxa"/>
          </w:tcPr>
          <w:p w:rsidR="00A57215" w:rsidRDefault="00A57215" w:rsidP="003273DA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 рублей</w:t>
            </w:r>
          </w:p>
        </w:tc>
      </w:tr>
    </w:tbl>
    <w:p w:rsidR="00A57215" w:rsidRPr="00D76E48" w:rsidRDefault="00A57215" w:rsidP="00A57215">
      <w:pPr>
        <w:spacing w:before="240" w:after="240"/>
        <w:jc w:val="center"/>
        <w:rPr>
          <w:b/>
          <w:sz w:val="28"/>
          <w:szCs w:val="28"/>
        </w:rPr>
      </w:pPr>
    </w:p>
    <w:p w:rsidR="00F727C8" w:rsidRDefault="00F727C8"/>
    <w:sectPr w:rsidR="00F727C8" w:rsidSect="003263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36C0"/>
    <w:multiLevelType w:val="hybridMultilevel"/>
    <w:tmpl w:val="58087BC8"/>
    <w:lvl w:ilvl="0" w:tplc="20280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52AD"/>
    <w:multiLevelType w:val="hybridMultilevel"/>
    <w:tmpl w:val="5568CBD0"/>
    <w:lvl w:ilvl="0" w:tplc="909AE71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7215"/>
    <w:rsid w:val="001A679C"/>
    <w:rsid w:val="003263DE"/>
    <w:rsid w:val="004437A2"/>
    <w:rsid w:val="0056242E"/>
    <w:rsid w:val="00A57215"/>
    <w:rsid w:val="00CC1ABF"/>
    <w:rsid w:val="00F7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2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2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western">
    <w:name w:val="western"/>
    <w:basedOn w:val="a"/>
    <w:rsid w:val="00A57215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styleId="a3">
    <w:name w:val="No Spacing"/>
    <w:uiPriority w:val="1"/>
    <w:qFormat/>
    <w:rsid w:val="00A5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21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2019-05-13T10:01:00Z</dcterms:created>
  <dcterms:modified xsi:type="dcterms:W3CDTF">2019-05-13T10:01:00Z</dcterms:modified>
</cp:coreProperties>
</file>